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01C">
      <w:pPr>
        <w:pStyle w:val="Domy9clnie"/>
        <w:jc w:val="right"/>
      </w:pPr>
      <w:r>
        <w:rPr>
          <w:sz w:val="24"/>
          <w:lang w:bidi="ar-SA"/>
        </w:rPr>
        <w:t>Za</w:t>
      </w:r>
      <w:r>
        <w:rPr>
          <w:sz w:val="24"/>
          <w:lang w:bidi="ar-SA"/>
        </w:rPr>
        <w:t>łą</w:t>
      </w:r>
      <w:r>
        <w:rPr>
          <w:sz w:val="24"/>
          <w:lang w:bidi="ar-SA"/>
        </w:rPr>
        <w:t>cznik nr 6 d</w:t>
      </w:r>
      <w:r>
        <w:rPr>
          <w:sz w:val="24"/>
        </w:rPr>
        <w:t>o SWZ</w:t>
      </w:r>
    </w:p>
    <w:p w:rsidR="00000000" w:rsidRDefault="007E701C">
      <w:pPr>
        <w:spacing w:line="240" w:lineRule="auto"/>
        <w:jc w:val="right"/>
      </w:pPr>
      <w:r>
        <w:rPr>
          <w:rFonts w:cs="Calibri"/>
          <w:b/>
          <w:bCs/>
          <w:sz w:val="24"/>
          <w:szCs w:val="24"/>
          <w:shd w:val="clear" w:color="auto" w:fill="FFFFFF"/>
        </w:rPr>
        <w:t>Numer sprawy: 2/P/2021</w:t>
      </w:r>
    </w:p>
    <w:p w:rsidR="00000000" w:rsidRDefault="007E701C">
      <w:pPr>
        <w:pStyle w:val="Domy9clnie"/>
        <w:rPr>
          <w:sz w:val="24"/>
        </w:rPr>
      </w:pPr>
    </w:p>
    <w:p w:rsidR="00000000" w:rsidRDefault="007E701C">
      <w:pPr>
        <w:pStyle w:val="Domy9clnie"/>
        <w:jc w:val="center"/>
      </w:pPr>
      <w:r>
        <w:rPr>
          <w:b/>
          <w:bCs/>
          <w:color w:val="FF0000"/>
          <w:sz w:val="24"/>
        </w:rPr>
        <w:t>-WZ</w:t>
      </w:r>
      <w:r>
        <w:rPr>
          <w:b/>
          <w:bCs/>
          <w:color w:val="FF0000"/>
          <w:sz w:val="24"/>
        </w:rPr>
        <w:t>Ó</w:t>
      </w:r>
      <w:r>
        <w:rPr>
          <w:b/>
          <w:bCs/>
          <w:color w:val="FF0000"/>
          <w:sz w:val="24"/>
        </w:rPr>
        <w:t>R-</w:t>
      </w:r>
    </w:p>
    <w:p w:rsidR="00000000" w:rsidRDefault="007E701C">
      <w:pPr>
        <w:pStyle w:val="Domy9clnie"/>
        <w:jc w:val="center"/>
      </w:pPr>
      <w:r>
        <w:rPr>
          <w:color w:val="2A6099"/>
          <w:sz w:val="24"/>
          <w:u w:val="single"/>
          <w:lang w:bidi="ar-SA"/>
        </w:rPr>
        <w:t xml:space="preserve">UMOWA NR </w:t>
      </w:r>
      <w:r>
        <w:rPr>
          <w:color w:val="2A6099"/>
          <w:sz w:val="24"/>
          <w:u w:val="single"/>
          <w:lang w:bidi="ar-SA"/>
        </w:rPr>
        <w:t>…</w:t>
      </w:r>
      <w:r>
        <w:rPr>
          <w:color w:val="2A6099"/>
          <w:sz w:val="24"/>
          <w:u w:val="single"/>
          <w:lang w:bidi="ar-SA"/>
        </w:rPr>
        <w:t>../Z/2021</w:t>
      </w:r>
      <w:r>
        <w:br/>
      </w:r>
      <w:r>
        <w:rPr>
          <w:color w:val="2A6099"/>
          <w:sz w:val="24"/>
          <w:u w:val="single"/>
          <w:lang w:bidi="ar-SA"/>
        </w:rPr>
        <w:t>o</w:t>
      </w:r>
    </w:p>
    <w:p w:rsidR="00000000" w:rsidRDefault="007E701C">
      <w:pPr>
        <w:pStyle w:val="Domy9clnie"/>
        <w:tabs>
          <w:tab w:val="left" w:pos="5328"/>
        </w:tabs>
        <w:spacing w:before="120" w:after="200"/>
      </w:pP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Druk oraz dostaw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ę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 xml:space="preserve"> ksi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ąż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 xml:space="preserve">ki pt.  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„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I</w:t>
      </w:r>
      <w:r>
        <w:rPr>
          <w:rFonts w:cs="Calibri"/>
          <w:b/>
          <w:bCs/>
          <w:i/>
          <w:color w:val="2A6099"/>
          <w:sz w:val="24"/>
          <w:szCs w:val="22"/>
          <w:u w:val="single"/>
          <w:lang w:bidi="ar-SA"/>
        </w:rPr>
        <w:t>stne cuda, istne czary. Tradycje zabawkarskie na polsko-s</w:t>
      </w:r>
      <w:r>
        <w:rPr>
          <w:rFonts w:cs="Calibri"/>
          <w:b/>
          <w:bCs/>
          <w:i/>
          <w:color w:val="2A6099"/>
          <w:sz w:val="24"/>
          <w:szCs w:val="22"/>
          <w:u w:val="single"/>
          <w:lang w:bidi="ar-SA"/>
        </w:rPr>
        <w:t>ł</w:t>
      </w:r>
      <w:r>
        <w:rPr>
          <w:rFonts w:cs="Calibri"/>
          <w:b/>
          <w:bCs/>
          <w:i/>
          <w:color w:val="2A6099"/>
          <w:sz w:val="24"/>
          <w:szCs w:val="22"/>
          <w:u w:val="single"/>
          <w:lang w:bidi="ar-SA"/>
        </w:rPr>
        <w:t>owackim pograniczu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„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 xml:space="preserve"> w ramach projektu 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„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 xml:space="preserve">TransEtno 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–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 xml:space="preserve"> transfer polskich i s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ł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owackich tradycji zabawkarskich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”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 xml:space="preserve"> wsp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ół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 xml:space="preserve">finansowanego ze 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ś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rodk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>ó</w:t>
      </w:r>
      <w:r>
        <w:rPr>
          <w:rFonts w:cs="Calibri"/>
          <w:b/>
          <w:bCs/>
          <w:color w:val="2A6099"/>
          <w:sz w:val="24"/>
          <w:szCs w:val="22"/>
          <w:u w:val="single"/>
          <w:lang w:bidi="ar-SA"/>
        </w:rPr>
        <w:t xml:space="preserve">w </w:t>
      </w:r>
      <w:r>
        <w:rPr>
          <w:rFonts w:ascii="Arial" w:cs="Arial"/>
          <w:b/>
          <w:bCs/>
          <w:color w:val="2A6099"/>
          <w:sz w:val="24"/>
          <w:szCs w:val="22"/>
          <w:u w:val="single"/>
          <w:lang w:bidi="ar-SA"/>
        </w:rPr>
        <w:t xml:space="preserve">Europejskiego Funduszu Rozwoju Regionalnego w ramach Programu INTERREG V-A Polska </w:t>
      </w:r>
      <w:r>
        <w:rPr>
          <w:rFonts w:ascii="Arial" w:cs="Arial"/>
          <w:b/>
          <w:bCs/>
          <w:color w:val="2A6099"/>
          <w:sz w:val="24"/>
          <w:szCs w:val="22"/>
          <w:u w:val="single"/>
          <w:lang w:bidi="ar-SA"/>
        </w:rPr>
        <w:t>–</w:t>
      </w:r>
      <w:r>
        <w:rPr>
          <w:rFonts w:ascii="Arial" w:cs="Arial"/>
          <w:b/>
          <w:bCs/>
          <w:color w:val="2A6099"/>
          <w:sz w:val="24"/>
          <w:szCs w:val="22"/>
          <w:u w:val="single"/>
          <w:lang w:bidi="ar-SA"/>
        </w:rPr>
        <w:t xml:space="preserve"> S</w:t>
      </w:r>
      <w:r>
        <w:rPr>
          <w:rFonts w:ascii="Arial" w:cs="Arial"/>
          <w:b/>
          <w:bCs/>
          <w:color w:val="2A6099"/>
          <w:sz w:val="24"/>
          <w:szCs w:val="22"/>
          <w:u w:val="single"/>
          <w:lang w:bidi="ar-SA"/>
        </w:rPr>
        <w:t>ł</w:t>
      </w:r>
      <w:r>
        <w:rPr>
          <w:rFonts w:ascii="Arial" w:cs="Arial"/>
          <w:b/>
          <w:bCs/>
          <w:color w:val="2A6099"/>
          <w:sz w:val="24"/>
          <w:szCs w:val="22"/>
          <w:u w:val="single"/>
          <w:lang w:bidi="ar-SA"/>
        </w:rPr>
        <w:t>owacja 2014-2020 oraz z bud</w:t>
      </w:r>
      <w:r>
        <w:rPr>
          <w:rFonts w:ascii="Arial" w:cs="Arial"/>
          <w:b/>
          <w:bCs/>
          <w:color w:val="2A6099"/>
          <w:sz w:val="24"/>
          <w:szCs w:val="22"/>
          <w:u w:val="single"/>
          <w:lang w:bidi="ar-SA"/>
        </w:rPr>
        <w:t>ż</w:t>
      </w:r>
      <w:r>
        <w:rPr>
          <w:rFonts w:ascii="Arial" w:cs="Arial"/>
          <w:b/>
          <w:bCs/>
          <w:color w:val="2A6099"/>
          <w:sz w:val="24"/>
          <w:szCs w:val="22"/>
          <w:u w:val="single"/>
          <w:lang w:bidi="ar-SA"/>
        </w:rPr>
        <w:t>etu pa</w:t>
      </w:r>
      <w:r>
        <w:rPr>
          <w:rFonts w:ascii="Arial" w:cs="Arial"/>
          <w:b/>
          <w:bCs/>
          <w:color w:val="2A6099"/>
          <w:sz w:val="24"/>
          <w:szCs w:val="22"/>
          <w:u w:val="single"/>
          <w:lang w:bidi="ar-SA"/>
        </w:rPr>
        <w:t>ń</w:t>
      </w:r>
      <w:r>
        <w:rPr>
          <w:rFonts w:ascii="Arial" w:cs="Arial"/>
          <w:b/>
          <w:bCs/>
          <w:color w:val="2A6099"/>
          <w:sz w:val="24"/>
          <w:szCs w:val="22"/>
          <w:u w:val="single"/>
          <w:lang w:bidi="ar-SA"/>
        </w:rPr>
        <w:t>stwa</w:t>
      </w:r>
    </w:p>
    <w:p w:rsidR="00000000" w:rsidRDefault="007E701C">
      <w:pPr>
        <w:pStyle w:val="Domy9clnie"/>
        <w:rPr>
          <w:sz w:val="24"/>
        </w:rPr>
      </w:pPr>
    </w:p>
    <w:p w:rsidR="00000000" w:rsidRDefault="007E701C">
      <w:pPr>
        <w:pStyle w:val="Domy9clnie"/>
        <w:tabs>
          <w:tab w:val="left" w:pos="4320"/>
        </w:tabs>
      </w:pPr>
      <w:r>
        <w:rPr>
          <w:sz w:val="24"/>
          <w:lang w:bidi="ar-SA"/>
        </w:rPr>
        <w:t xml:space="preserve">zawarta w dniu </w:t>
      </w:r>
      <w:r>
        <w:rPr>
          <w:sz w:val="24"/>
          <w:lang w:bidi="ar-SA"/>
        </w:rPr>
        <w:t>………………</w:t>
      </w:r>
      <w:r>
        <w:rPr>
          <w:sz w:val="24"/>
          <w:lang w:bidi="ar-SA"/>
        </w:rPr>
        <w:t>. r. w Bielsku-Bia</w:t>
      </w:r>
      <w:r>
        <w:rPr>
          <w:sz w:val="24"/>
          <w:lang w:bidi="ar-SA"/>
        </w:rPr>
        <w:t>ł</w:t>
      </w:r>
      <w:r>
        <w:rPr>
          <w:sz w:val="24"/>
          <w:lang w:bidi="ar-SA"/>
        </w:rPr>
        <w:t>ej, pomi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>dzy:</w:t>
      </w:r>
    </w:p>
    <w:p w:rsidR="00000000" w:rsidRDefault="007E701C">
      <w:pPr>
        <w:pStyle w:val="Domy9clnie"/>
        <w:tabs>
          <w:tab w:val="left" w:pos="4320"/>
        </w:tabs>
      </w:pPr>
      <w:r>
        <w:rPr>
          <w:b/>
          <w:bCs/>
          <w:sz w:val="24"/>
          <w:lang w:bidi="ar-SA"/>
        </w:rPr>
        <w:t xml:space="preserve">Regionalnym </w:t>
      </w:r>
      <w:r>
        <w:rPr>
          <w:b/>
          <w:bCs/>
          <w:sz w:val="24"/>
          <w:lang w:bidi="ar-SA"/>
        </w:rPr>
        <w:t>O</w:t>
      </w:r>
      <w:r>
        <w:rPr>
          <w:b/>
          <w:bCs/>
          <w:sz w:val="24"/>
          <w:lang w:bidi="ar-SA"/>
        </w:rPr>
        <w:t>ś</w:t>
      </w:r>
      <w:r>
        <w:rPr>
          <w:b/>
          <w:bCs/>
          <w:sz w:val="24"/>
          <w:lang w:bidi="ar-SA"/>
        </w:rPr>
        <w:t>rodkiem Kultury z siedzib</w:t>
      </w:r>
      <w:r>
        <w:rPr>
          <w:b/>
          <w:bCs/>
          <w:sz w:val="24"/>
          <w:lang w:bidi="ar-SA"/>
        </w:rPr>
        <w:t>ą</w:t>
      </w:r>
      <w:r>
        <w:rPr>
          <w:b/>
          <w:bCs/>
          <w:sz w:val="24"/>
          <w:lang w:bidi="ar-SA"/>
        </w:rPr>
        <w:t xml:space="preserve"> w Bielsku-Bia</w:t>
      </w:r>
      <w:r>
        <w:rPr>
          <w:b/>
          <w:bCs/>
          <w:sz w:val="24"/>
          <w:lang w:bidi="ar-SA"/>
        </w:rPr>
        <w:t>ł</w:t>
      </w:r>
      <w:r>
        <w:rPr>
          <w:b/>
          <w:bCs/>
          <w:sz w:val="24"/>
          <w:lang w:bidi="ar-SA"/>
        </w:rPr>
        <w:t>ej (43-300) przy ul. 1 Maja 8</w:t>
      </w:r>
      <w:r>
        <w:rPr>
          <w:sz w:val="24"/>
          <w:lang w:bidi="ar-SA"/>
        </w:rPr>
        <w:t xml:space="preserve"> </w:t>
      </w:r>
    </w:p>
    <w:p w:rsidR="00000000" w:rsidRDefault="007E701C">
      <w:pPr>
        <w:pStyle w:val="Domy9clnie"/>
        <w:tabs>
          <w:tab w:val="left" w:pos="4320"/>
        </w:tabs>
      </w:pPr>
      <w:r>
        <w:rPr>
          <w:sz w:val="24"/>
          <w:lang w:bidi="ar-SA"/>
        </w:rPr>
        <w:t xml:space="preserve">NIP: </w:t>
      </w:r>
      <w:r>
        <w:rPr>
          <w:b/>
          <w:bCs/>
          <w:sz w:val="24"/>
          <w:lang w:bidi="ar-SA"/>
        </w:rPr>
        <w:t xml:space="preserve">547-10-08-216 </w:t>
      </w:r>
    </w:p>
    <w:p w:rsidR="00000000" w:rsidRDefault="007E701C">
      <w:pPr>
        <w:pStyle w:val="Domy9clnie"/>
        <w:tabs>
          <w:tab w:val="left" w:pos="4320"/>
        </w:tabs>
      </w:pPr>
      <w:r>
        <w:rPr>
          <w:sz w:val="24"/>
          <w:lang w:bidi="ar-SA"/>
        </w:rPr>
        <w:t xml:space="preserve">reprezentowana przez: </w:t>
      </w:r>
    </w:p>
    <w:p w:rsidR="00000000" w:rsidRDefault="007E701C">
      <w:pPr>
        <w:pStyle w:val="Domy9clnie"/>
        <w:tabs>
          <w:tab w:val="left" w:pos="4320"/>
        </w:tabs>
      </w:pPr>
      <w:r>
        <w:rPr>
          <w:b/>
          <w:bCs/>
          <w:sz w:val="24"/>
          <w:lang w:bidi="ar-SA"/>
        </w:rPr>
        <w:t>Les</w:t>
      </w:r>
      <w:r>
        <w:rPr>
          <w:b/>
          <w:bCs/>
          <w:sz w:val="24"/>
          <w:lang w:bidi="ar-SA"/>
        </w:rPr>
        <w:t>ł</w:t>
      </w:r>
      <w:r>
        <w:rPr>
          <w:b/>
          <w:bCs/>
          <w:sz w:val="24"/>
          <w:lang w:bidi="ar-SA"/>
        </w:rPr>
        <w:t xml:space="preserve">awa Werpachowskiego </w:t>
      </w:r>
      <w:r>
        <w:rPr>
          <w:b/>
          <w:bCs/>
          <w:sz w:val="24"/>
          <w:lang w:bidi="ar-SA"/>
        </w:rPr>
        <w:t>–</w:t>
      </w:r>
      <w:r>
        <w:rPr>
          <w:b/>
          <w:bCs/>
          <w:sz w:val="24"/>
          <w:lang w:bidi="ar-SA"/>
        </w:rPr>
        <w:t xml:space="preserve"> dyrektora</w:t>
      </w:r>
    </w:p>
    <w:p w:rsidR="00000000" w:rsidRDefault="007E701C">
      <w:pPr>
        <w:pStyle w:val="Domy9clnie"/>
        <w:tabs>
          <w:tab w:val="left" w:pos="4320"/>
        </w:tabs>
      </w:pPr>
      <w:r>
        <w:rPr>
          <w:sz w:val="24"/>
          <w:lang w:bidi="ar-SA"/>
        </w:rPr>
        <w:t>zwanym dalej Zamawiaj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cym</w:t>
      </w:r>
    </w:p>
    <w:p w:rsidR="00000000" w:rsidRDefault="007E701C">
      <w:pPr>
        <w:pStyle w:val="Domy9clnie"/>
        <w:tabs>
          <w:tab w:val="left" w:pos="4320"/>
        </w:tabs>
        <w:rPr>
          <w:sz w:val="24"/>
        </w:rPr>
      </w:pPr>
    </w:p>
    <w:p w:rsidR="00000000" w:rsidRDefault="007E701C">
      <w:pPr>
        <w:pStyle w:val="Domy9clnie"/>
        <w:tabs>
          <w:tab w:val="left" w:pos="4320"/>
        </w:tabs>
      </w:pPr>
      <w:r>
        <w:rPr>
          <w:sz w:val="24"/>
          <w:lang w:bidi="ar-SA"/>
        </w:rPr>
        <w:t>a</w:t>
      </w:r>
    </w:p>
    <w:p w:rsidR="00000000" w:rsidRDefault="007E701C">
      <w:pPr>
        <w:pStyle w:val="Tekstwsteaeapniesformatowany"/>
        <w:spacing w:line="240" w:lineRule="auto"/>
      </w:pPr>
      <w:r>
        <w:rPr>
          <w:sz w:val="24"/>
        </w:rPr>
        <w:t>……………………………</w:t>
      </w:r>
      <w:r>
        <w:rPr>
          <w:sz w:val="24"/>
        </w:rPr>
        <w:t xml:space="preserve"> reprezentowanym przez:</w:t>
      </w:r>
    </w:p>
    <w:p w:rsidR="00000000" w:rsidRDefault="007E701C">
      <w:pPr>
        <w:pStyle w:val="Tekstwsteaeapniesformatowany"/>
        <w:spacing w:line="240" w:lineRule="auto"/>
      </w:pPr>
      <w:r>
        <w:rPr>
          <w:sz w:val="24"/>
        </w:rPr>
        <w:t>………………………………………………………………</w:t>
      </w:r>
      <w:r>
        <w:rPr>
          <w:sz w:val="24"/>
        </w:rPr>
        <w:t>.</w:t>
      </w:r>
    </w:p>
    <w:p w:rsidR="00000000" w:rsidRDefault="007E701C">
      <w:pPr>
        <w:pStyle w:val="Domy9clnie"/>
        <w:tabs>
          <w:tab w:val="left" w:pos="4320"/>
        </w:tabs>
      </w:pPr>
      <w:r>
        <w:rPr>
          <w:sz w:val="24"/>
          <w:lang w:bidi="ar-SA"/>
        </w:rPr>
        <w:t>zwanym dalej Wykonawc</w:t>
      </w:r>
      <w:r>
        <w:rPr>
          <w:sz w:val="24"/>
          <w:lang w:bidi="ar-SA"/>
        </w:rPr>
        <w:t>ą</w:t>
      </w:r>
    </w:p>
    <w:p w:rsidR="00000000" w:rsidRDefault="007E701C">
      <w:pPr>
        <w:pStyle w:val="Domy9clnie"/>
        <w:tabs>
          <w:tab w:val="left" w:leader="dot" w:pos="9639"/>
        </w:tabs>
      </w:pPr>
      <w:r>
        <w:rPr>
          <w:sz w:val="24"/>
          <w:lang w:bidi="ar-SA"/>
        </w:rPr>
        <w:t>o nast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>puj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cej tre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ci:</w:t>
      </w:r>
    </w:p>
    <w:p w:rsidR="00000000" w:rsidRDefault="007E701C">
      <w:pPr>
        <w:pStyle w:val="Domy9clnie"/>
        <w:tabs>
          <w:tab w:val="left" w:pos="5328"/>
        </w:tabs>
        <w:spacing w:before="120" w:after="200"/>
        <w:jc w:val="center"/>
      </w:pPr>
      <w:r>
        <w:rPr>
          <w:b/>
          <w:bCs/>
          <w:sz w:val="24"/>
          <w:lang w:bidi="ar-SA"/>
        </w:rPr>
        <w:t>§</w:t>
      </w:r>
      <w:r>
        <w:rPr>
          <w:b/>
          <w:bCs/>
          <w:sz w:val="24"/>
          <w:lang w:bidi="ar-SA"/>
        </w:rPr>
        <w:t>1</w:t>
      </w:r>
    </w:p>
    <w:p w:rsidR="00000000" w:rsidRDefault="007E701C">
      <w:pPr>
        <w:pStyle w:val="Domy9clnie"/>
        <w:tabs>
          <w:tab w:val="left" w:pos="5328"/>
        </w:tabs>
        <w:spacing w:before="120" w:after="200"/>
      </w:pPr>
      <w:r>
        <w:rPr>
          <w:sz w:val="24"/>
          <w:lang w:bidi="ar-SA"/>
        </w:rPr>
        <w:t>Zamawiaj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 xml:space="preserve">cy powierza, a Wykonawca przyjmuje do wykonania druk wydawnictwa pn. </w:t>
      </w:r>
    </w:p>
    <w:p w:rsidR="00000000" w:rsidRDefault="007E701C">
      <w:pPr>
        <w:pStyle w:val="Domy9clnie"/>
        <w:tabs>
          <w:tab w:val="left" w:pos="5328"/>
        </w:tabs>
        <w:spacing w:before="120" w:after="200"/>
      </w:pPr>
      <w:r>
        <w:rPr>
          <w:rFonts w:cs="Calibri"/>
          <w:b/>
          <w:bCs/>
          <w:color w:val="2A6099"/>
          <w:szCs w:val="22"/>
          <w:lang w:bidi="ar-SA"/>
        </w:rPr>
        <w:t>Druk oraz dostawa ksi</w:t>
      </w:r>
      <w:r>
        <w:rPr>
          <w:rFonts w:cs="Calibri"/>
          <w:b/>
          <w:bCs/>
          <w:color w:val="2A6099"/>
          <w:szCs w:val="22"/>
          <w:lang w:bidi="ar-SA"/>
        </w:rPr>
        <w:t>ąż</w:t>
      </w:r>
      <w:r>
        <w:rPr>
          <w:rFonts w:cs="Calibri"/>
          <w:b/>
          <w:bCs/>
          <w:color w:val="2A6099"/>
          <w:szCs w:val="22"/>
          <w:lang w:bidi="ar-SA"/>
        </w:rPr>
        <w:t xml:space="preserve">ki pt.  </w:t>
      </w:r>
      <w:r>
        <w:rPr>
          <w:rFonts w:cs="Calibri"/>
          <w:b/>
          <w:bCs/>
          <w:color w:val="2A6099"/>
          <w:szCs w:val="22"/>
          <w:lang w:bidi="ar-SA"/>
        </w:rPr>
        <w:t>„</w:t>
      </w:r>
      <w:r>
        <w:rPr>
          <w:rFonts w:cs="Calibri"/>
          <w:b/>
          <w:bCs/>
          <w:color w:val="2A6099"/>
          <w:szCs w:val="22"/>
          <w:lang w:bidi="ar-SA"/>
        </w:rPr>
        <w:t>I</w:t>
      </w:r>
      <w:r>
        <w:rPr>
          <w:rFonts w:cs="Calibri"/>
          <w:b/>
          <w:bCs/>
          <w:i/>
          <w:color w:val="2A6099"/>
          <w:szCs w:val="22"/>
          <w:lang w:bidi="ar-SA"/>
        </w:rPr>
        <w:t>stne cuda, istne czary. Tradycje zabawkarskie na polsko-s</w:t>
      </w:r>
      <w:r>
        <w:rPr>
          <w:rFonts w:cs="Calibri"/>
          <w:b/>
          <w:bCs/>
          <w:i/>
          <w:color w:val="2A6099"/>
          <w:szCs w:val="22"/>
          <w:lang w:bidi="ar-SA"/>
        </w:rPr>
        <w:t>ł</w:t>
      </w:r>
      <w:r>
        <w:rPr>
          <w:rFonts w:cs="Calibri"/>
          <w:b/>
          <w:bCs/>
          <w:i/>
          <w:color w:val="2A6099"/>
          <w:szCs w:val="22"/>
          <w:lang w:bidi="ar-SA"/>
        </w:rPr>
        <w:t>owackim pograniczu</w:t>
      </w:r>
      <w:r>
        <w:rPr>
          <w:rFonts w:cs="Calibri"/>
          <w:b/>
          <w:bCs/>
          <w:color w:val="2A6099"/>
          <w:szCs w:val="22"/>
          <w:lang w:bidi="ar-SA"/>
        </w:rPr>
        <w:t>„</w:t>
      </w:r>
      <w:r>
        <w:rPr>
          <w:rFonts w:cs="Calibri"/>
          <w:b/>
          <w:bCs/>
          <w:color w:val="2A6099"/>
          <w:szCs w:val="22"/>
          <w:lang w:bidi="ar-SA"/>
        </w:rPr>
        <w:t xml:space="preserve"> w ramach projektu</w:t>
      </w:r>
      <w:r>
        <w:rPr>
          <w:rFonts w:cs="Calibri"/>
          <w:b/>
          <w:bCs/>
          <w:color w:val="2A6099"/>
          <w:szCs w:val="22"/>
          <w:lang w:bidi="ar-SA"/>
        </w:rPr>
        <w:t xml:space="preserve"> </w:t>
      </w:r>
      <w:r>
        <w:rPr>
          <w:rFonts w:cs="Calibri"/>
          <w:b/>
          <w:bCs/>
          <w:color w:val="2A6099"/>
          <w:szCs w:val="22"/>
          <w:lang w:bidi="ar-SA"/>
        </w:rPr>
        <w:t>„</w:t>
      </w:r>
      <w:r>
        <w:rPr>
          <w:rFonts w:cs="Calibri"/>
          <w:b/>
          <w:bCs/>
          <w:color w:val="2A6099"/>
          <w:szCs w:val="22"/>
          <w:lang w:bidi="ar-SA"/>
        </w:rPr>
        <w:t xml:space="preserve">TransEtno </w:t>
      </w:r>
      <w:r>
        <w:rPr>
          <w:rFonts w:cs="Calibri"/>
          <w:b/>
          <w:bCs/>
          <w:color w:val="2A6099"/>
          <w:szCs w:val="22"/>
          <w:lang w:bidi="ar-SA"/>
        </w:rPr>
        <w:t>–</w:t>
      </w:r>
      <w:r>
        <w:rPr>
          <w:rFonts w:cs="Calibri"/>
          <w:b/>
          <w:bCs/>
          <w:color w:val="2A6099"/>
          <w:szCs w:val="22"/>
          <w:lang w:bidi="ar-SA"/>
        </w:rPr>
        <w:t xml:space="preserve"> transfer polskich i s</w:t>
      </w:r>
      <w:r>
        <w:rPr>
          <w:rFonts w:cs="Calibri"/>
          <w:b/>
          <w:bCs/>
          <w:color w:val="2A6099"/>
          <w:szCs w:val="22"/>
          <w:lang w:bidi="ar-SA"/>
        </w:rPr>
        <w:t>ł</w:t>
      </w:r>
      <w:r>
        <w:rPr>
          <w:rFonts w:cs="Calibri"/>
          <w:b/>
          <w:bCs/>
          <w:color w:val="2A6099"/>
          <w:szCs w:val="22"/>
          <w:lang w:bidi="ar-SA"/>
        </w:rPr>
        <w:t>owackich tradycji zabawkarskich</w:t>
      </w:r>
      <w:r>
        <w:rPr>
          <w:rFonts w:cs="Calibri"/>
          <w:b/>
          <w:bCs/>
          <w:color w:val="2A6099"/>
          <w:szCs w:val="22"/>
          <w:lang w:bidi="ar-SA"/>
        </w:rPr>
        <w:t>”</w:t>
      </w:r>
      <w:r>
        <w:rPr>
          <w:rFonts w:cs="Calibri"/>
          <w:b/>
          <w:bCs/>
          <w:color w:val="2A6099"/>
          <w:szCs w:val="22"/>
          <w:lang w:bidi="ar-SA"/>
        </w:rPr>
        <w:t xml:space="preserve"> wsp</w:t>
      </w:r>
      <w:r>
        <w:rPr>
          <w:rFonts w:cs="Calibri"/>
          <w:b/>
          <w:bCs/>
          <w:color w:val="2A6099"/>
          <w:szCs w:val="22"/>
          <w:lang w:bidi="ar-SA"/>
        </w:rPr>
        <w:t>ół</w:t>
      </w:r>
      <w:r>
        <w:rPr>
          <w:rFonts w:cs="Calibri"/>
          <w:b/>
          <w:bCs/>
          <w:color w:val="2A6099"/>
          <w:szCs w:val="22"/>
          <w:lang w:bidi="ar-SA"/>
        </w:rPr>
        <w:t xml:space="preserve">finansowanego ze </w:t>
      </w:r>
      <w:r>
        <w:rPr>
          <w:rFonts w:cs="Calibri"/>
          <w:b/>
          <w:bCs/>
          <w:color w:val="2A6099"/>
          <w:szCs w:val="22"/>
          <w:lang w:bidi="ar-SA"/>
        </w:rPr>
        <w:t>ś</w:t>
      </w:r>
      <w:r>
        <w:rPr>
          <w:rFonts w:cs="Calibri"/>
          <w:b/>
          <w:bCs/>
          <w:color w:val="2A6099"/>
          <w:szCs w:val="22"/>
          <w:lang w:bidi="ar-SA"/>
        </w:rPr>
        <w:t>rodk</w:t>
      </w:r>
      <w:r>
        <w:rPr>
          <w:rFonts w:cs="Calibri"/>
          <w:b/>
          <w:bCs/>
          <w:color w:val="2A6099"/>
          <w:szCs w:val="22"/>
          <w:lang w:bidi="ar-SA"/>
        </w:rPr>
        <w:t>ó</w:t>
      </w:r>
      <w:r>
        <w:rPr>
          <w:rFonts w:cs="Calibri"/>
          <w:b/>
          <w:bCs/>
          <w:color w:val="2A6099"/>
          <w:szCs w:val="22"/>
          <w:lang w:bidi="ar-SA"/>
        </w:rPr>
        <w:t xml:space="preserve">w </w:t>
      </w:r>
      <w:r>
        <w:rPr>
          <w:rFonts w:ascii="Arial" w:cs="Arial"/>
          <w:b/>
          <w:bCs/>
          <w:color w:val="2A6099"/>
          <w:szCs w:val="22"/>
          <w:lang w:bidi="ar-SA"/>
        </w:rPr>
        <w:t xml:space="preserve">Europejskiego Funduszu Rozwoju Regionalnego </w:t>
      </w:r>
      <w:r>
        <w:br/>
      </w:r>
      <w:r>
        <w:rPr>
          <w:rFonts w:ascii="Arial" w:cs="Arial"/>
          <w:b/>
          <w:bCs/>
          <w:color w:val="2A6099"/>
          <w:szCs w:val="22"/>
          <w:lang w:bidi="ar-SA"/>
        </w:rPr>
        <w:t xml:space="preserve">w ramach Programu INTERREG V-A Polska </w:t>
      </w:r>
      <w:r>
        <w:rPr>
          <w:rFonts w:ascii="Arial" w:cs="Arial"/>
          <w:b/>
          <w:bCs/>
          <w:color w:val="2A6099"/>
          <w:szCs w:val="22"/>
          <w:lang w:bidi="ar-SA"/>
        </w:rPr>
        <w:t>–</w:t>
      </w:r>
      <w:r>
        <w:rPr>
          <w:rFonts w:ascii="Arial" w:cs="Arial"/>
          <w:b/>
          <w:bCs/>
          <w:color w:val="2A6099"/>
          <w:szCs w:val="22"/>
          <w:lang w:bidi="ar-SA"/>
        </w:rPr>
        <w:t xml:space="preserve"> S</w:t>
      </w:r>
      <w:r>
        <w:rPr>
          <w:rFonts w:ascii="Arial" w:cs="Arial"/>
          <w:b/>
          <w:bCs/>
          <w:color w:val="2A6099"/>
          <w:szCs w:val="22"/>
          <w:lang w:bidi="ar-SA"/>
        </w:rPr>
        <w:t>ł</w:t>
      </w:r>
      <w:r>
        <w:rPr>
          <w:rFonts w:ascii="Arial" w:cs="Arial"/>
          <w:b/>
          <w:bCs/>
          <w:color w:val="2A6099"/>
          <w:szCs w:val="22"/>
          <w:lang w:bidi="ar-SA"/>
        </w:rPr>
        <w:t>owacja 2014-2020 oraz z bud</w:t>
      </w:r>
      <w:r>
        <w:rPr>
          <w:rFonts w:ascii="Arial" w:cs="Arial"/>
          <w:b/>
          <w:bCs/>
          <w:color w:val="2A6099"/>
          <w:szCs w:val="22"/>
          <w:lang w:bidi="ar-SA"/>
        </w:rPr>
        <w:t>ż</w:t>
      </w:r>
      <w:r>
        <w:rPr>
          <w:rFonts w:ascii="Arial" w:cs="Arial"/>
          <w:b/>
          <w:bCs/>
          <w:color w:val="2A6099"/>
          <w:szCs w:val="22"/>
          <w:lang w:bidi="ar-SA"/>
        </w:rPr>
        <w:t>etu pa</w:t>
      </w:r>
      <w:r>
        <w:rPr>
          <w:rFonts w:ascii="Arial" w:cs="Arial"/>
          <w:b/>
          <w:bCs/>
          <w:color w:val="2A6099"/>
          <w:szCs w:val="22"/>
          <w:lang w:bidi="ar-SA"/>
        </w:rPr>
        <w:t>ń</w:t>
      </w:r>
      <w:r>
        <w:rPr>
          <w:rFonts w:ascii="Arial" w:cs="Arial"/>
          <w:b/>
          <w:bCs/>
          <w:color w:val="2A6099"/>
          <w:szCs w:val="22"/>
          <w:lang w:bidi="ar-SA"/>
        </w:rPr>
        <w:t>stwa</w:t>
      </w:r>
    </w:p>
    <w:p w:rsidR="00000000" w:rsidRDefault="007E701C">
      <w:pPr>
        <w:pStyle w:val="Domy9clnie"/>
        <w:tabs>
          <w:tab w:val="left" w:pos="5328"/>
        </w:tabs>
        <w:spacing w:before="120" w:after="200"/>
      </w:pPr>
      <w:r>
        <w:rPr>
          <w:sz w:val="24"/>
          <w:lang w:bidi="ar-SA"/>
        </w:rPr>
        <w:t>dalej jako Wydawnictwo), zgodnie</w:t>
      </w:r>
      <w:r>
        <w:rPr>
          <w:sz w:val="24"/>
          <w:lang w:bidi="ar-SA"/>
        </w:rPr>
        <w:t> </w:t>
      </w:r>
      <w:r>
        <w:rPr>
          <w:sz w:val="24"/>
          <w:lang w:bidi="ar-SA"/>
        </w:rPr>
        <w:t>ze Specyfikacj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 xml:space="preserve"> Warunk</w:t>
      </w:r>
      <w:r>
        <w:rPr>
          <w:sz w:val="24"/>
          <w:lang w:bidi="ar-SA"/>
        </w:rPr>
        <w:t>ó</w:t>
      </w:r>
      <w:r>
        <w:rPr>
          <w:sz w:val="24"/>
          <w:lang w:bidi="ar-SA"/>
        </w:rPr>
        <w:t>w Zam</w:t>
      </w:r>
      <w:r>
        <w:rPr>
          <w:sz w:val="24"/>
          <w:lang w:bidi="ar-SA"/>
        </w:rPr>
        <w:t>ó</w:t>
      </w:r>
      <w:r>
        <w:rPr>
          <w:sz w:val="24"/>
          <w:lang w:bidi="ar-SA"/>
        </w:rPr>
        <w:t>wienia:</w:t>
      </w:r>
    </w:p>
    <w:p w:rsidR="00000000" w:rsidRDefault="007E701C">
      <w:pPr>
        <w:pStyle w:val="Akapitzlist"/>
        <w:numPr>
          <w:ilvl w:val="0"/>
          <w:numId w:val="2"/>
        </w:numPr>
        <w:spacing w:after="0" w:line="264" w:lineRule="auto"/>
        <w:ind w:left="1440"/>
        <w:contextualSpacing/>
        <w:jc w:val="both"/>
      </w:pPr>
      <w:r>
        <w:rPr>
          <w:sz w:val="24"/>
        </w:rPr>
        <w:t>Parametry techniczne wydawnictwa</w:t>
      </w:r>
    </w:p>
    <w:p w:rsidR="00000000" w:rsidRDefault="007E701C">
      <w:pPr>
        <w:pStyle w:val="Akapitzlist"/>
        <w:spacing w:after="0" w:line="264" w:lineRule="auto"/>
        <w:contextualSpacing/>
        <w:jc w:val="both"/>
      </w:pPr>
      <w:r>
        <w:rPr>
          <w:sz w:val="24"/>
        </w:rPr>
        <w:t>druk offsetowy</w:t>
      </w:r>
    </w:p>
    <w:p w:rsidR="00000000" w:rsidRDefault="007E701C">
      <w:pPr>
        <w:pStyle w:val="Akapitzlist"/>
        <w:spacing w:after="0" w:line="264" w:lineRule="auto"/>
        <w:contextualSpacing/>
        <w:jc w:val="both"/>
      </w:pPr>
      <w:r>
        <w:rPr>
          <w:b/>
          <w:sz w:val="24"/>
        </w:rPr>
        <w:t>format</w:t>
      </w:r>
      <w:r>
        <w:rPr>
          <w:sz w:val="24"/>
        </w:rPr>
        <w:t xml:space="preserve"> 240 (poziom) x 305 (pion) mm</w:t>
      </w:r>
    </w:p>
    <w:p w:rsidR="00000000" w:rsidRDefault="007E701C">
      <w:pPr>
        <w:pStyle w:val="Akapitzlist"/>
        <w:spacing w:after="0" w:line="264" w:lineRule="auto"/>
        <w:contextualSpacing/>
        <w:jc w:val="both"/>
      </w:pPr>
      <w:r>
        <w:rPr>
          <w:b/>
          <w:sz w:val="24"/>
        </w:rPr>
        <w:t>oklejka</w:t>
      </w:r>
      <w:r>
        <w:rPr>
          <w:sz w:val="24"/>
        </w:rPr>
        <w:t xml:space="preserve"> kolor 4/0, kreda mat 130 [g/m2], 1/0 folia mat</w:t>
      </w:r>
    </w:p>
    <w:p w:rsidR="00000000" w:rsidRDefault="007E701C">
      <w:pPr>
        <w:pStyle w:val="Akapitzlist"/>
        <w:spacing w:after="0" w:line="264" w:lineRule="auto"/>
        <w:contextualSpacing/>
        <w:jc w:val="both"/>
      </w:pPr>
      <w:r>
        <w:rPr>
          <w:b/>
          <w:sz w:val="24"/>
        </w:rPr>
        <w:t>ok</w:t>
      </w:r>
      <w:r>
        <w:rPr>
          <w:b/>
          <w:sz w:val="24"/>
        </w:rPr>
        <w:t>ł</w:t>
      </w:r>
      <w:r>
        <w:rPr>
          <w:b/>
          <w:sz w:val="24"/>
        </w:rPr>
        <w:t>adka</w:t>
      </w:r>
      <w:r>
        <w:rPr>
          <w:sz w:val="24"/>
        </w:rPr>
        <w:t xml:space="preserve"> tektura 1,75 mm / 1075 [g/m2]</w:t>
      </w:r>
    </w:p>
    <w:p w:rsidR="00000000" w:rsidRDefault="007E701C">
      <w:pPr>
        <w:pStyle w:val="Akapitzlist"/>
        <w:spacing w:after="0" w:line="264" w:lineRule="auto"/>
        <w:contextualSpacing/>
        <w:jc w:val="both"/>
      </w:pPr>
      <w:r>
        <w:rPr>
          <w:b/>
          <w:sz w:val="24"/>
        </w:rPr>
        <w:lastRenderedPageBreak/>
        <w:t>wyklej</w:t>
      </w:r>
      <w:r>
        <w:rPr>
          <w:b/>
          <w:sz w:val="24"/>
        </w:rPr>
        <w:t>ka</w:t>
      </w:r>
      <w:r>
        <w:rPr>
          <w:sz w:val="24"/>
        </w:rPr>
        <w:t xml:space="preserve"> 8 s., kolor 4/0, papier offsetowy 150 [g/m2]</w:t>
      </w:r>
    </w:p>
    <w:p w:rsidR="00000000" w:rsidRDefault="007E701C">
      <w:pPr>
        <w:pStyle w:val="Akapitzlist"/>
        <w:spacing w:after="0" w:line="264" w:lineRule="auto"/>
        <w:contextualSpacing/>
        <w:jc w:val="both"/>
      </w:pPr>
      <w:r>
        <w:rPr>
          <w:b/>
          <w:sz w:val="24"/>
        </w:rPr>
        <w:t>ś</w:t>
      </w:r>
      <w:r>
        <w:rPr>
          <w:b/>
          <w:sz w:val="24"/>
        </w:rPr>
        <w:t>rodek</w:t>
      </w:r>
      <w:r>
        <w:rPr>
          <w:sz w:val="24"/>
        </w:rPr>
        <w:t xml:space="preserve"> 180 s., kolor 4/4, maxi silk 130 [g/m2]</w:t>
      </w:r>
    </w:p>
    <w:p w:rsidR="00000000" w:rsidRDefault="007E701C">
      <w:pPr>
        <w:pStyle w:val="Akapitzlist"/>
        <w:spacing w:after="0" w:line="264" w:lineRule="auto"/>
        <w:contextualSpacing/>
        <w:jc w:val="both"/>
      </w:pPr>
      <w:r>
        <w:rPr>
          <w:b/>
          <w:sz w:val="24"/>
        </w:rPr>
        <w:t>introligatorka</w:t>
      </w:r>
      <w:r>
        <w:rPr>
          <w:sz w:val="24"/>
        </w:rPr>
        <w:t xml:space="preserve"> oprawa twarda szyta, grzbiet prosty, kapita</w:t>
      </w:r>
      <w:r>
        <w:rPr>
          <w:sz w:val="24"/>
        </w:rPr>
        <w:t>ł</w:t>
      </w:r>
      <w:r>
        <w:rPr>
          <w:sz w:val="24"/>
        </w:rPr>
        <w:t>ka bia</w:t>
      </w:r>
      <w:r>
        <w:rPr>
          <w:sz w:val="24"/>
        </w:rPr>
        <w:t>ł</w:t>
      </w:r>
      <w:r>
        <w:rPr>
          <w:sz w:val="24"/>
        </w:rPr>
        <w:t>a</w:t>
      </w:r>
    </w:p>
    <w:p w:rsidR="00000000" w:rsidRDefault="007E701C">
      <w:pPr>
        <w:pStyle w:val="Akapitzlist"/>
        <w:numPr>
          <w:ilvl w:val="0"/>
          <w:numId w:val="2"/>
        </w:numPr>
        <w:spacing w:after="0" w:line="264" w:lineRule="auto"/>
        <w:ind w:left="1440"/>
        <w:contextualSpacing/>
        <w:jc w:val="both"/>
      </w:pPr>
      <w:r>
        <w:rPr>
          <w:sz w:val="24"/>
        </w:rPr>
        <w:t>Nak</w:t>
      </w:r>
      <w:r>
        <w:rPr>
          <w:sz w:val="24"/>
        </w:rPr>
        <w:t>ł</w:t>
      </w:r>
      <w:r>
        <w:rPr>
          <w:sz w:val="24"/>
        </w:rPr>
        <w:t>ad wydania: 1000,00 egz.</w:t>
      </w:r>
    </w:p>
    <w:p w:rsidR="00000000" w:rsidRDefault="007E701C">
      <w:pPr>
        <w:pStyle w:val="Akapitzlist"/>
        <w:numPr>
          <w:ilvl w:val="0"/>
          <w:numId w:val="2"/>
        </w:numPr>
        <w:spacing w:after="0" w:line="264" w:lineRule="auto"/>
        <w:ind w:left="1440"/>
        <w:contextualSpacing/>
        <w:jc w:val="both"/>
      </w:pPr>
      <w:r>
        <w:rPr>
          <w:sz w:val="24"/>
        </w:rPr>
        <w:t>Wydawnictwo b</w:t>
      </w:r>
      <w:r>
        <w:rPr>
          <w:sz w:val="24"/>
        </w:rPr>
        <w:t>ę</w:t>
      </w:r>
      <w:r>
        <w:rPr>
          <w:sz w:val="24"/>
        </w:rPr>
        <w:t>dzie opatrzone numerem ISBN i b</w:t>
      </w:r>
      <w:r>
        <w:rPr>
          <w:sz w:val="24"/>
        </w:rPr>
        <w:t>ę</w:t>
      </w:r>
      <w:r>
        <w:rPr>
          <w:sz w:val="24"/>
        </w:rPr>
        <w:t>dzie mia</w:t>
      </w:r>
      <w:r>
        <w:rPr>
          <w:sz w:val="24"/>
        </w:rPr>
        <w:t>ł</w:t>
      </w:r>
      <w:r>
        <w:rPr>
          <w:sz w:val="24"/>
        </w:rPr>
        <w:t>o w</w:t>
      </w:r>
      <w:r>
        <w:rPr>
          <w:sz w:val="24"/>
        </w:rPr>
        <w:t>ydrukowany nak</w:t>
      </w:r>
      <w:r>
        <w:rPr>
          <w:sz w:val="24"/>
        </w:rPr>
        <w:t>ł</w:t>
      </w:r>
      <w:r>
        <w:rPr>
          <w:sz w:val="24"/>
        </w:rPr>
        <w:t>ad.</w:t>
      </w:r>
    </w:p>
    <w:p w:rsidR="00000000" w:rsidRDefault="007E701C">
      <w:pPr>
        <w:pStyle w:val="Akapitzlist"/>
        <w:numPr>
          <w:ilvl w:val="0"/>
          <w:numId w:val="2"/>
        </w:numPr>
        <w:spacing w:after="0" w:line="264" w:lineRule="auto"/>
        <w:ind w:left="1440"/>
        <w:contextualSpacing/>
        <w:jc w:val="both"/>
      </w:pPr>
      <w:r>
        <w:rPr>
          <w:sz w:val="24"/>
        </w:rPr>
        <w:t>Zamawiaj</w:t>
      </w:r>
      <w:r>
        <w:rPr>
          <w:sz w:val="24"/>
        </w:rPr>
        <w:t>ą</w:t>
      </w:r>
      <w:r>
        <w:rPr>
          <w:sz w:val="24"/>
        </w:rPr>
        <w:t>cy dostarcza gotowe pliki w formacie pdf.</w:t>
      </w:r>
    </w:p>
    <w:p w:rsidR="00000000" w:rsidRDefault="007E701C">
      <w:pPr>
        <w:pStyle w:val="Akapitzlist"/>
        <w:numPr>
          <w:ilvl w:val="0"/>
          <w:numId w:val="2"/>
        </w:numPr>
        <w:spacing w:after="0" w:line="264" w:lineRule="auto"/>
        <w:ind w:left="1440"/>
        <w:contextualSpacing/>
        <w:jc w:val="both"/>
      </w:pPr>
      <w:r>
        <w:rPr>
          <w:sz w:val="24"/>
        </w:rPr>
        <w:t>Cena obejmuje impozycj</w:t>
      </w:r>
      <w:r>
        <w:rPr>
          <w:sz w:val="24"/>
        </w:rPr>
        <w:t>ę</w:t>
      </w:r>
      <w:r>
        <w:rPr>
          <w:sz w:val="24"/>
        </w:rPr>
        <w:t xml:space="preserve"> i na</w:t>
      </w:r>
      <w:r>
        <w:rPr>
          <w:sz w:val="24"/>
        </w:rPr>
        <w:t>ś</w:t>
      </w:r>
      <w:r>
        <w:rPr>
          <w:sz w:val="24"/>
        </w:rPr>
        <w:t>wietlanie p</w:t>
      </w:r>
      <w:r>
        <w:rPr>
          <w:sz w:val="24"/>
        </w:rPr>
        <w:t>ł</w:t>
      </w:r>
      <w:r>
        <w:rPr>
          <w:sz w:val="24"/>
        </w:rPr>
        <w:t>yt CTP.</w:t>
      </w:r>
    </w:p>
    <w:p w:rsidR="00000000" w:rsidRDefault="007E701C">
      <w:pPr>
        <w:pStyle w:val="Akapitzlist"/>
        <w:numPr>
          <w:ilvl w:val="0"/>
          <w:numId w:val="2"/>
        </w:numPr>
        <w:spacing w:after="0" w:line="264" w:lineRule="auto"/>
        <w:ind w:left="1440"/>
        <w:contextualSpacing/>
        <w:jc w:val="both"/>
      </w:pPr>
      <w:r>
        <w:rPr>
          <w:sz w:val="24"/>
        </w:rPr>
        <w:t>Zamawiaj</w:t>
      </w:r>
      <w:r>
        <w:rPr>
          <w:sz w:val="24"/>
        </w:rPr>
        <w:t>ą</w:t>
      </w:r>
      <w:r>
        <w:rPr>
          <w:sz w:val="24"/>
        </w:rPr>
        <w:t>cy zastrzega sobie prawo do zatwierdzenia impozycji.</w:t>
      </w:r>
    </w:p>
    <w:p w:rsidR="00000000" w:rsidRDefault="007E701C">
      <w:pPr>
        <w:pStyle w:val="Akapitzlist"/>
        <w:numPr>
          <w:ilvl w:val="0"/>
          <w:numId w:val="2"/>
        </w:numPr>
        <w:spacing w:after="0" w:line="264" w:lineRule="auto"/>
        <w:ind w:left="1440"/>
        <w:contextualSpacing/>
        <w:jc w:val="both"/>
      </w:pPr>
      <w:r>
        <w:rPr>
          <w:sz w:val="24"/>
        </w:rPr>
        <w:t>Czas realizacji zam</w:t>
      </w:r>
      <w:r>
        <w:rPr>
          <w:sz w:val="24"/>
        </w:rPr>
        <w:t>ó</w:t>
      </w:r>
      <w:r>
        <w:rPr>
          <w:sz w:val="24"/>
        </w:rPr>
        <w:t xml:space="preserve">wienia: </w:t>
      </w:r>
      <w:r>
        <w:rPr>
          <w:rFonts w:cs="Calibri"/>
          <w:b/>
          <w:sz w:val="24"/>
        </w:rPr>
        <w:t xml:space="preserve">15 dni roboczych </w:t>
      </w:r>
      <w:r>
        <w:rPr>
          <w:rFonts w:cs="Calibri"/>
          <w:sz w:val="24"/>
        </w:rPr>
        <w:t>od dnia dostarczenia materia</w:t>
      </w:r>
      <w:r>
        <w:rPr>
          <w:rFonts w:cs="Calibri"/>
          <w:sz w:val="24"/>
        </w:rPr>
        <w:t>łó</w:t>
      </w:r>
      <w:r>
        <w:rPr>
          <w:rFonts w:cs="Calibri"/>
          <w:sz w:val="24"/>
        </w:rPr>
        <w:t>w przez Zamawiaj</w:t>
      </w:r>
      <w:r>
        <w:rPr>
          <w:rFonts w:cs="Calibri"/>
          <w:sz w:val="24"/>
        </w:rPr>
        <w:t>ą</w:t>
      </w:r>
      <w:r>
        <w:rPr>
          <w:rFonts w:cs="Calibri"/>
          <w:sz w:val="24"/>
        </w:rPr>
        <w:t>cego.</w:t>
      </w:r>
    </w:p>
    <w:p w:rsidR="00000000" w:rsidRDefault="007E701C">
      <w:pPr>
        <w:pStyle w:val="Akapitzlist"/>
        <w:numPr>
          <w:ilvl w:val="0"/>
          <w:numId w:val="2"/>
        </w:numPr>
        <w:spacing w:after="0" w:line="264" w:lineRule="auto"/>
        <w:ind w:left="1440"/>
        <w:contextualSpacing/>
        <w:jc w:val="both"/>
      </w:pPr>
      <w:r>
        <w:rPr>
          <w:sz w:val="24"/>
        </w:rPr>
        <w:t>Zamawiaj</w:t>
      </w:r>
      <w:r>
        <w:rPr>
          <w:sz w:val="24"/>
        </w:rPr>
        <w:t>ą</w:t>
      </w:r>
      <w:r>
        <w:rPr>
          <w:sz w:val="24"/>
        </w:rPr>
        <w:t>cy dostarczy materia</w:t>
      </w:r>
      <w:r>
        <w:rPr>
          <w:sz w:val="24"/>
        </w:rPr>
        <w:t>ł</w:t>
      </w:r>
      <w:r>
        <w:rPr>
          <w:sz w:val="24"/>
        </w:rPr>
        <w:t>y niezb</w:t>
      </w:r>
      <w:r>
        <w:rPr>
          <w:sz w:val="24"/>
        </w:rPr>
        <w:t>ę</w:t>
      </w:r>
      <w:r>
        <w:rPr>
          <w:sz w:val="24"/>
        </w:rPr>
        <w:t>dne do realizacji zam</w:t>
      </w:r>
      <w:r>
        <w:rPr>
          <w:sz w:val="24"/>
        </w:rPr>
        <w:t>ó</w:t>
      </w:r>
      <w:r>
        <w:rPr>
          <w:sz w:val="24"/>
        </w:rPr>
        <w:t xml:space="preserve">wienia w dniu </w:t>
      </w:r>
      <w:r>
        <w:rPr>
          <w:b/>
          <w:sz w:val="24"/>
        </w:rPr>
        <w:t>11.10.2021 r.</w:t>
      </w:r>
    </w:p>
    <w:p w:rsidR="00000000" w:rsidRDefault="007E701C">
      <w:pPr>
        <w:pStyle w:val="Akapitzlist"/>
        <w:numPr>
          <w:ilvl w:val="0"/>
          <w:numId w:val="2"/>
        </w:numPr>
        <w:spacing w:after="0" w:line="264" w:lineRule="auto"/>
        <w:ind w:left="1440"/>
        <w:contextualSpacing/>
        <w:jc w:val="both"/>
      </w:pPr>
      <w:r>
        <w:rPr>
          <w:sz w:val="24"/>
        </w:rPr>
        <w:t>Wykonawca zobowi</w:t>
      </w:r>
      <w:r>
        <w:rPr>
          <w:sz w:val="24"/>
        </w:rPr>
        <w:t>ą</w:t>
      </w:r>
      <w:r>
        <w:rPr>
          <w:sz w:val="24"/>
        </w:rPr>
        <w:t>zuje si</w:t>
      </w:r>
      <w:r>
        <w:rPr>
          <w:sz w:val="24"/>
        </w:rPr>
        <w:t>ę</w:t>
      </w:r>
      <w:r>
        <w:rPr>
          <w:sz w:val="24"/>
        </w:rPr>
        <w:t xml:space="preserve"> wydrukowa</w:t>
      </w:r>
      <w:r>
        <w:rPr>
          <w:sz w:val="24"/>
        </w:rPr>
        <w:t>ć</w:t>
      </w:r>
      <w:r>
        <w:rPr>
          <w:sz w:val="24"/>
        </w:rPr>
        <w:t xml:space="preserve"> i dostarczy</w:t>
      </w:r>
      <w:r>
        <w:rPr>
          <w:sz w:val="24"/>
        </w:rPr>
        <w:t>ć</w:t>
      </w:r>
      <w:r>
        <w:rPr>
          <w:sz w:val="24"/>
        </w:rPr>
        <w:t xml:space="preserve"> ksi</w:t>
      </w:r>
      <w:r>
        <w:rPr>
          <w:sz w:val="24"/>
        </w:rPr>
        <w:t>ąż</w:t>
      </w:r>
      <w:r>
        <w:rPr>
          <w:sz w:val="24"/>
        </w:rPr>
        <w:t>k</w:t>
      </w:r>
      <w:r>
        <w:rPr>
          <w:sz w:val="24"/>
        </w:rPr>
        <w:t>ę</w:t>
      </w:r>
      <w:r>
        <w:rPr>
          <w:sz w:val="24"/>
        </w:rPr>
        <w:t xml:space="preserve"> wraz z faktur</w:t>
      </w:r>
      <w:r>
        <w:rPr>
          <w:sz w:val="24"/>
        </w:rPr>
        <w:t>ą</w:t>
      </w:r>
      <w:r>
        <w:rPr>
          <w:sz w:val="24"/>
        </w:rPr>
        <w:t xml:space="preserve"> VAT najp</w:t>
      </w:r>
      <w:r>
        <w:rPr>
          <w:sz w:val="24"/>
        </w:rPr>
        <w:t>óź</w:t>
      </w:r>
      <w:r>
        <w:rPr>
          <w:sz w:val="24"/>
        </w:rPr>
        <w:t xml:space="preserve">niej do dnia </w:t>
      </w:r>
      <w:r>
        <w:rPr>
          <w:b/>
          <w:sz w:val="24"/>
        </w:rPr>
        <w:t>29.10.2021 r.</w:t>
      </w:r>
    </w:p>
    <w:p w:rsidR="00000000" w:rsidRDefault="007E701C">
      <w:pPr>
        <w:tabs>
          <w:tab w:val="left" w:pos="5328"/>
        </w:tabs>
        <w:spacing w:after="0" w:line="240" w:lineRule="auto"/>
        <w:jc w:val="both"/>
        <w:rPr>
          <w:b/>
          <w:bCs/>
        </w:rPr>
      </w:pPr>
    </w:p>
    <w:p w:rsidR="00000000" w:rsidRDefault="007E701C">
      <w:pPr>
        <w:pStyle w:val="Domy9clnie"/>
        <w:spacing w:before="120"/>
        <w:jc w:val="center"/>
      </w:pPr>
      <w:r>
        <w:rPr>
          <w:b/>
          <w:bCs/>
          <w:sz w:val="24"/>
          <w:lang w:bidi="ar-SA"/>
        </w:rPr>
        <w:t>§</w:t>
      </w:r>
      <w:r>
        <w:rPr>
          <w:b/>
          <w:bCs/>
          <w:sz w:val="24"/>
          <w:lang w:bidi="ar-SA"/>
        </w:rPr>
        <w:t xml:space="preserve"> 2</w:t>
      </w:r>
    </w:p>
    <w:p w:rsidR="00000000" w:rsidRDefault="007E701C">
      <w:pPr>
        <w:pStyle w:val="Domy9clnie"/>
      </w:pPr>
      <w:r>
        <w:rPr>
          <w:sz w:val="24"/>
          <w:lang w:bidi="ar-SA"/>
        </w:rPr>
        <w:t>Strony zgodnie wskazuj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, w celu unikni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>cia w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tpliwo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ci , i</w:t>
      </w:r>
      <w:r>
        <w:rPr>
          <w:sz w:val="24"/>
          <w:lang w:bidi="ar-SA"/>
        </w:rPr>
        <w:t>ż</w:t>
      </w:r>
      <w:r>
        <w:rPr>
          <w:sz w:val="24"/>
          <w:lang w:bidi="ar-SA"/>
        </w:rPr>
        <w:t xml:space="preserve"> przekazanie materia</w:t>
      </w:r>
      <w:r>
        <w:rPr>
          <w:sz w:val="24"/>
          <w:lang w:bidi="ar-SA"/>
        </w:rPr>
        <w:t>łó</w:t>
      </w:r>
      <w:r>
        <w:rPr>
          <w:sz w:val="24"/>
          <w:lang w:bidi="ar-SA"/>
        </w:rPr>
        <w:t>w, o kt</w:t>
      </w:r>
      <w:r>
        <w:rPr>
          <w:sz w:val="24"/>
          <w:lang w:bidi="ar-SA"/>
        </w:rPr>
        <w:t>ó</w:t>
      </w:r>
      <w:r>
        <w:rPr>
          <w:sz w:val="24"/>
          <w:lang w:bidi="ar-SA"/>
        </w:rPr>
        <w:t xml:space="preserve">rych mowa w </w:t>
      </w:r>
      <w:r>
        <w:rPr>
          <w:sz w:val="24"/>
          <w:lang w:bidi="ar-SA"/>
        </w:rPr>
        <w:t>§</w:t>
      </w:r>
      <w:r>
        <w:rPr>
          <w:sz w:val="24"/>
          <w:lang w:bidi="ar-SA"/>
        </w:rPr>
        <w:t xml:space="preserve"> 1 Umowy nie stanowi przeniesienia autorskich praw maj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tkowych do nich.</w:t>
      </w:r>
    </w:p>
    <w:p w:rsidR="00000000" w:rsidRDefault="007E701C">
      <w:pPr>
        <w:pStyle w:val="Domy9clnie"/>
        <w:rPr>
          <w:sz w:val="24"/>
        </w:rPr>
      </w:pPr>
    </w:p>
    <w:p w:rsidR="00000000" w:rsidRDefault="007E701C">
      <w:pPr>
        <w:pStyle w:val="Domy9clnie"/>
        <w:jc w:val="center"/>
      </w:pPr>
      <w:r>
        <w:rPr>
          <w:b/>
          <w:bCs/>
          <w:sz w:val="24"/>
          <w:lang w:bidi="ar-SA"/>
        </w:rPr>
        <w:t>§</w:t>
      </w:r>
      <w:r>
        <w:rPr>
          <w:b/>
          <w:bCs/>
          <w:sz w:val="24"/>
          <w:lang w:bidi="ar-SA"/>
        </w:rPr>
        <w:t xml:space="preserve"> 3</w:t>
      </w:r>
    </w:p>
    <w:p w:rsidR="00000000" w:rsidRDefault="007E701C">
      <w:pPr>
        <w:pStyle w:val="Domy9clnie"/>
      </w:pPr>
      <w:r>
        <w:rPr>
          <w:sz w:val="24"/>
          <w:lang w:bidi="ar-SA"/>
        </w:rPr>
        <w:t>1. Wykonawca umo</w:t>
      </w:r>
      <w:r>
        <w:rPr>
          <w:sz w:val="24"/>
          <w:lang w:bidi="ar-SA"/>
        </w:rPr>
        <w:t>ż</w:t>
      </w:r>
      <w:r>
        <w:rPr>
          <w:sz w:val="24"/>
          <w:lang w:bidi="ar-SA"/>
        </w:rPr>
        <w:t>liwi Zamawiaj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cemu odbi</w:t>
      </w:r>
      <w:r>
        <w:rPr>
          <w:sz w:val="24"/>
          <w:lang w:bidi="ar-SA"/>
        </w:rPr>
        <w:t>ó</w:t>
      </w:r>
      <w:r>
        <w:rPr>
          <w:sz w:val="24"/>
          <w:lang w:bidi="ar-SA"/>
        </w:rPr>
        <w:t>r Wydawnictw najp</w:t>
      </w:r>
      <w:r>
        <w:rPr>
          <w:sz w:val="24"/>
          <w:lang w:bidi="ar-SA"/>
        </w:rPr>
        <w:t>óź</w:t>
      </w:r>
      <w:r>
        <w:rPr>
          <w:sz w:val="24"/>
          <w:lang w:bidi="ar-SA"/>
        </w:rPr>
        <w:t>niej do dni</w:t>
      </w:r>
      <w:r>
        <w:rPr>
          <w:sz w:val="24"/>
          <w:lang w:bidi="ar-SA"/>
        </w:rPr>
        <w:t>a okre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lonego w SWZ dla ka</w:t>
      </w:r>
      <w:r>
        <w:rPr>
          <w:sz w:val="24"/>
          <w:lang w:bidi="ar-SA"/>
        </w:rPr>
        <w:t>ż</w:t>
      </w:r>
      <w:r>
        <w:rPr>
          <w:sz w:val="24"/>
          <w:lang w:bidi="ar-SA"/>
        </w:rPr>
        <w:t>dego z wydaw</w:t>
      </w:r>
      <w:r>
        <w:rPr>
          <w:sz w:val="24"/>
          <w:lang w:bidi="ar-SA"/>
        </w:rPr>
        <w:t>ń</w:t>
      </w:r>
      <w:r>
        <w:rPr>
          <w:sz w:val="24"/>
          <w:lang w:bidi="ar-SA"/>
        </w:rPr>
        <w:t>ctw.</w:t>
      </w:r>
    </w:p>
    <w:p w:rsidR="00000000" w:rsidRDefault="007E701C">
      <w:pPr>
        <w:pStyle w:val="Domy9clnie"/>
      </w:pPr>
      <w:r>
        <w:rPr>
          <w:sz w:val="24"/>
          <w:lang w:bidi="ar-SA"/>
        </w:rPr>
        <w:t xml:space="preserve">2. </w:t>
      </w:r>
      <w:r>
        <w:rPr>
          <w:sz w:val="24"/>
        </w:rPr>
        <w:t>Wykonawca zobowi</w:t>
      </w:r>
      <w:r>
        <w:rPr>
          <w:sz w:val="24"/>
        </w:rPr>
        <w:t>ą</w:t>
      </w:r>
      <w:r>
        <w:rPr>
          <w:sz w:val="24"/>
        </w:rPr>
        <w:t>zuje si</w:t>
      </w:r>
      <w:r>
        <w:rPr>
          <w:sz w:val="24"/>
        </w:rPr>
        <w:t>ę</w:t>
      </w:r>
      <w:r>
        <w:rPr>
          <w:sz w:val="24"/>
        </w:rPr>
        <w:t xml:space="preserve"> do wykonania Wydawnictw zgodnie z wytycznymi okre</w:t>
      </w:r>
      <w:r>
        <w:rPr>
          <w:sz w:val="24"/>
        </w:rPr>
        <w:t>ś</w:t>
      </w:r>
      <w:r>
        <w:rPr>
          <w:sz w:val="24"/>
        </w:rPr>
        <w:t xml:space="preserve">lonymi w </w:t>
      </w:r>
      <w:r>
        <w:rPr>
          <w:sz w:val="24"/>
        </w:rPr>
        <w:t>§</w:t>
      </w:r>
      <w:r>
        <w:rPr>
          <w:sz w:val="24"/>
        </w:rPr>
        <w:t xml:space="preserve"> 1 Umowy. Strony zgodnie postanawiaj</w:t>
      </w:r>
      <w:r>
        <w:rPr>
          <w:sz w:val="24"/>
        </w:rPr>
        <w:t>ą</w:t>
      </w:r>
      <w:r>
        <w:rPr>
          <w:sz w:val="24"/>
        </w:rPr>
        <w:t>, i</w:t>
      </w:r>
      <w:r>
        <w:rPr>
          <w:sz w:val="24"/>
        </w:rPr>
        <w:t>ż</w:t>
      </w:r>
      <w:r>
        <w:rPr>
          <w:sz w:val="24"/>
        </w:rPr>
        <w:t xml:space="preserve"> dodatkowe uwagi mo</w:t>
      </w:r>
      <w:r>
        <w:rPr>
          <w:sz w:val="24"/>
        </w:rPr>
        <w:t>ż</w:t>
      </w:r>
      <w:r>
        <w:rPr>
          <w:sz w:val="24"/>
        </w:rPr>
        <w:t>na przekazywa</w:t>
      </w:r>
      <w:r>
        <w:rPr>
          <w:sz w:val="24"/>
        </w:rPr>
        <w:t>ć</w:t>
      </w:r>
      <w:r>
        <w:rPr>
          <w:sz w:val="24"/>
        </w:rPr>
        <w:t xml:space="preserve"> pisemnie b</w:t>
      </w:r>
      <w:r>
        <w:rPr>
          <w:sz w:val="24"/>
        </w:rPr>
        <w:t>ą</w:t>
      </w:r>
      <w:r>
        <w:rPr>
          <w:sz w:val="24"/>
        </w:rPr>
        <w:t>d</w:t>
      </w:r>
      <w:r>
        <w:rPr>
          <w:sz w:val="24"/>
        </w:rPr>
        <w:t>ź</w:t>
      </w:r>
      <w:r>
        <w:rPr>
          <w:sz w:val="24"/>
        </w:rPr>
        <w:t xml:space="preserve"> za po</w:t>
      </w:r>
      <w:r>
        <w:rPr>
          <w:sz w:val="24"/>
        </w:rPr>
        <w:t>ś</w:t>
      </w:r>
      <w:r>
        <w:rPr>
          <w:sz w:val="24"/>
        </w:rPr>
        <w:t>rednictwem poczty e-mail.</w:t>
      </w:r>
    </w:p>
    <w:p w:rsidR="00000000" w:rsidRDefault="007E701C">
      <w:pPr>
        <w:pStyle w:val="Domy9clnie"/>
      </w:pPr>
      <w:r>
        <w:rPr>
          <w:sz w:val="24"/>
        </w:rPr>
        <w:t>3. W ramach realizacji przedmiotu zam</w:t>
      </w:r>
      <w:r>
        <w:rPr>
          <w:sz w:val="24"/>
        </w:rPr>
        <w:t>ó</w:t>
      </w:r>
      <w:r>
        <w:rPr>
          <w:sz w:val="24"/>
        </w:rPr>
        <w:t>wienia Wykonawca jest zobligowany do:</w:t>
      </w:r>
    </w:p>
    <w:p w:rsidR="00000000" w:rsidRDefault="007E701C">
      <w:pPr>
        <w:pStyle w:val="Domy9clnie"/>
      </w:pPr>
      <w:r>
        <w:rPr>
          <w:sz w:val="24"/>
        </w:rPr>
        <w:t>- przygotowania materia</w:t>
      </w:r>
      <w:r>
        <w:rPr>
          <w:sz w:val="24"/>
        </w:rPr>
        <w:t>łó</w:t>
      </w:r>
      <w:r>
        <w:rPr>
          <w:sz w:val="24"/>
        </w:rPr>
        <w:t xml:space="preserve">w do druku, </w:t>
      </w:r>
    </w:p>
    <w:p w:rsidR="00000000" w:rsidRDefault="007E701C">
      <w:pPr>
        <w:pStyle w:val="Default"/>
        <w:spacing w:after="34" w:line="240" w:lineRule="auto"/>
      </w:pPr>
      <w:r>
        <w:rPr>
          <w:sz w:val="24"/>
        </w:rPr>
        <w:t>- wykonania</w:t>
      </w:r>
      <w:r>
        <w:rPr>
          <w:sz w:val="24"/>
        </w:rPr>
        <w:t> </w:t>
      </w:r>
      <w:r>
        <w:rPr>
          <w:sz w:val="24"/>
        </w:rPr>
        <w:t>druku z wykorzystaniem w</w:t>
      </w:r>
      <w:r>
        <w:rPr>
          <w:sz w:val="24"/>
        </w:rPr>
        <w:t>ł</w:t>
      </w:r>
      <w:r>
        <w:rPr>
          <w:sz w:val="24"/>
        </w:rPr>
        <w:t>asnych materia</w:t>
      </w:r>
      <w:r>
        <w:rPr>
          <w:sz w:val="24"/>
        </w:rPr>
        <w:t>łó</w:t>
      </w:r>
      <w:r>
        <w:rPr>
          <w:sz w:val="24"/>
        </w:rPr>
        <w:t xml:space="preserve">w </w:t>
      </w:r>
    </w:p>
    <w:p w:rsidR="00000000" w:rsidRDefault="007E701C">
      <w:pPr>
        <w:pStyle w:val="Domy9clnie"/>
      </w:pPr>
      <w:r>
        <w:rPr>
          <w:sz w:val="24"/>
        </w:rPr>
        <w:t>- dostarczenia przedmiotu umowy wraz z jego wniesieniem.</w:t>
      </w:r>
    </w:p>
    <w:p w:rsidR="00000000" w:rsidRDefault="007E701C">
      <w:pPr>
        <w:pStyle w:val="Domy9clnie"/>
      </w:pPr>
      <w:r>
        <w:rPr>
          <w:sz w:val="24"/>
        </w:rPr>
        <w:t>4. Wykonawca przeka</w:t>
      </w:r>
      <w:r>
        <w:rPr>
          <w:sz w:val="24"/>
        </w:rPr>
        <w:t>ż</w:t>
      </w:r>
      <w:r>
        <w:rPr>
          <w:sz w:val="24"/>
        </w:rPr>
        <w:t>e Zamawiaj</w:t>
      </w:r>
      <w:r>
        <w:rPr>
          <w:sz w:val="24"/>
        </w:rPr>
        <w:t>ą</w:t>
      </w:r>
      <w:r>
        <w:rPr>
          <w:sz w:val="24"/>
        </w:rPr>
        <w:t>cemu</w:t>
      </w:r>
      <w:r>
        <w:rPr>
          <w:sz w:val="24"/>
        </w:rPr>
        <w:t> </w:t>
      </w:r>
      <w:r>
        <w:rPr>
          <w:sz w:val="24"/>
        </w:rPr>
        <w:t xml:space="preserve"> impozycj</w:t>
      </w:r>
      <w:r>
        <w:rPr>
          <w:sz w:val="24"/>
        </w:rPr>
        <w:t>ę</w:t>
      </w:r>
      <w:r>
        <w:rPr>
          <w:sz w:val="24"/>
        </w:rPr>
        <w:t xml:space="preserve"> Wydawnictw w celu akceptacji.</w:t>
      </w:r>
    </w:p>
    <w:p w:rsidR="00000000" w:rsidRDefault="007E701C">
      <w:pPr>
        <w:pStyle w:val="Domy9clnie"/>
      </w:pPr>
      <w:r>
        <w:rPr>
          <w:sz w:val="24"/>
        </w:rPr>
        <w:t>5. Wykonawca zobowi</w:t>
      </w:r>
      <w:r>
        <w:rPr>
          <w:sz w:val="24"/>
        </w:rPr>
        <w:t>ą</w:t>
      </w:r>
      <w:r>
        <w:rPr>
          <w:sz w:val="24"/>
        </w:rPr>
        <w:t>zuje si</w:t>
      </w:r>
      <w:r>
        <w:rPr>
          <w:sz w:val="24"/>
        </w:rPr>
        <w:t>ę</w:t>
      </w:r>
      <w:r>
        <w:rPr>
          <w:sz w:val="24"/>
        </w:rPr>
        <w:t xml:space="preserve"> do wprowadzenia zmian i poprawek zg</w:t>
      </w:r>
      <w:r>
        <w:rPr>
          <w:sz w:val="24"/>
        </w:rPr>
        <w:t>ł</w:t>
      </w:r>
      <w:r>
        <w:rPr>
          <w:sz w:val="24"/>
        </w:rPr>
        <w:t>oszonych przez Zamawiaj</w:t>
      </w:r>
      <w:r>
        <w:rPr>
          <w:sz w:val="24"/>
        </w:rPr>
        <w:t>ą</w:t>
      </w:r>
      <w:r>
        <w:rPr>
          <w:sz w:val="24"/>
        </w:rPr>
        <w:t>cego niezw</w:t>
      </w:r>
      <w:r>
        <w:rPr>
          <w:sz w:val="24"/>
        </w:rPr>
        <w:t>ł</w:t>
      </w:r>
      <w:r>
        <w:rPr>
          <w:sz w:val="24"/>
        </w:rPr>
        <w:t>ocznie, jednak nie p</w:t>
      </w:r>
      <w:r>
        <w:rPr>
          <w:sz w:val="24"/>
        </w:rPr>
        <w:t>óź</w:t>
      </w:r>
      <w:r>
        <w:rPr>
          <w:sz w:val="24"/>
        </w:rPr>
        <w:t>niej ni</w:t>
      </w:r>
      <w:r>
        <w:rPr>
          <w:sz w:val="24"/>
        </w:rPr>
        <w:t>ż</w:t>
      </w:r>
      <w:r>
        <w:rPr>
          <w:sz w:val="24"/>
        </w:rPr>
        <w:t xml:space="preserve"> w terminie 24 godzin od ich przekazania.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Z zastrze</w:t>
      </w:r>
      <w:r>
        <w:rPr>
          <w:sz w:val="24"/>
        </w:rPr>
        <w:t>ż</w:t>
      </w:r>
      <w:r>
        <w:rPr>
          <w:sz w:val="24"/>
        </w:rPr>
        <w:t>eniem, i</w:t>
      </w:r>
      <w:r>
        <w:rPr>
          <w:sz w:val="24"/>
        </w:rPr>
        <w:t>ż</w:t>
      </w:r>
      <w:r>
        <w:rPr>
          <w:sz w:val="24"/>
        </w:rPr>
        <w:t xml:space="preserve"> nie </w:t>
      </w:r>
      <w:r>
        <w:rPr>
          <w:sz w:val="24"/>
        </w:rPr>
        <w:t>przys</w:t>
      </w:r>
      <w:r>
        <w:rPr>
          <w:sz w:val="24"/>
        </w:rPr>
        <w:t>ł</w:t>
      </w:r>
      <w:r>
        <w:rPr>
          <w:sz w:val="24"/>
        </w:rPr>
        <w:t>uguje za to dodatkowe wynagrodzenie.</w:t>
      </w:r>
    </w:p>
    <w:p w:rsidR="00000000" w:rsidRDefault="007E701C">
      <w:pPr>
        <w:pStyle w:val="Domy9clnie"/>
      </w:pPr>
      <w:r>
        <w:rPr>
          <w:sz w:val="24"/>
        </w:rPr>
        <w:t>6. Wykonawca zobowi</w:t>
      </w:r>
      <w:r>
        <w:rPr>
          <w:sz w:val="24"/>
        </w:rPr>
        <w:t>ą</w:t>
      </w:r>
      <w:r>
        <w:rPr>
          <w:sz w:val="24"/>
        </w:rPr>
        <w:t>zuje si</w:t>
      </w:r>
      <w:r>
        <w:rPr>
          <w:sz w:val="24"/>
        </w:rPr>
        <w:t>ę</w:t>
      </w:r>
      <w:r>
        <w:rPr>
          <w:sz w:val="24"/>
        </w:rPr>
        <w:t xml:space="preserve"> przedstawi</w:t>
      </w:r>
      <w:r>
        <w:rPr>
          <w:sz w:val="24"/>
        </w:rPr>
        <w:t>ć</w:t>
      </w:r>
      <w:r>
        <w:rPr>
          <w:sz w:val="24"/>
        </w:rPr>
        <w:t xml:space="preserve"> Zamawiaj</w:t>
      </w:r>
      <w:r>
        <w:rPr>
          <w:sz w:val="24"/>
        </w:rPr>
        <w:t>ą</w:t>
      </w:r>
      <w:r>
        <w:rPr>
          <w:sz w:val="24"/>
        </w:rPr>
        <w:t>cemu poprawione Wydawnictwo do akceptacji.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</w:p>
    <w:p w:rsidR="00000000" w:rsidRDefault="007E701C">
      <w:pPr>
        <w:pStyle w:val="Domy9clnie"/>
      </w:pPr>
      <w:r>
        <w:rPr>
          <w:sz w:val="24"/>
          <w:lang w:bidi="ar-SA"/>
        </w:rPr>
        <w:t>7. Je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li Wykonawca nie dostarczy Wydawnictwa w terminie okre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lonym w ust. 1 powy</w:t>
      </w:r>
      <w:r>
        <w:rPr>
          <w:sz w:val="24"/>
          <w:lang w:bidi="ar-SA"/>
        </w:rPr>
        <w:t>ż</w:t>
      </w:r>
      <w:r>
        <w:rPr>
          <w:sz w:val="24"/>
          <w:lang w:bidi="ar-SA"/>
        </w:rPr>
        <w:t>ej, b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d</w:t>
      </w:r>
      <w:r>
        <w:rPr>
          <w:sz w:val="24"/>
          <w:lang w:bidi="ar-SA"/>
        </w:rPr>
        <w:t>ź</w:t>
      </w:r>
      <w:r>
        <w:rPr>
          <w:sz w:val="24"/>
          <w:lang w:bidi="ar-SA"/>
        </w:rPr>
        <w:t xml:space="preserve"> nie wprowadzi poprawek zgod</w:t>
      </w:r>
      <w:r>
        <w:rPr>
          <w:sz w:val="24"/>
          <w:lang w:bidi="ar-SA"/>
        </w:rPr>
        <w:t>nie z tre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ci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 xml:space="preserve"> ust. 4 powy</w:t>
      </w:r>
      <w:r>
        <w:rPr>
          <w:sz w:val="24"/>
          <w:lang w:bidi="ar-SA"/>
        </w:rPr>
        <w:t>ż</w:t>
      </w:r>
      <w:r>
        <w:rPr>
          <w:sz w:val="24"/>
          <w:lang w:bidi="ar-SA"/>
        </w:rPr>
        <w:t>ej Zamawiaj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cy b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>dzie uprawniony do odst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pienia od umowy bez obowi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zku zap</w:t>
      </w:r>
      <w:r>
        <w:rPr>
          <w:sz w:val="24"/>
          <w:lang w:bidi="ar-SA"/>
        </w:rPr>
        <w:t>ł</w:t>
      </w:r>
      <w:r>
        <w:rPr>
          <w:sz w:val="24"/>
          <w:lang w:bidi="ar-SA"/>
        </w:rPr>
        <w:t>aty wynagrodzenia.</w:t>
      </w:r>
    </w:p>
    <w:p w:rsidR="00000000" w:rsidRDefault="007E701C">
      <w:pPr>
        <w:pStyle w:val="Domy9clnie"/>
      </w:pPr>
      <w:r>
        <w:rPr>
          <w:sz w:val="24"/>
          <w:lang w:bidi="ar-SA"/>
        </w:rPr>
        <w:t>8. Z dniem przekazania Wydawnictwa, Wykonawca zobowi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zuje si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 xml:space="preserve"> do zwr</w:t>
      </w:r>
      <w:r>
        <w:rPr>
          <w:sz w:val="24"/>
          <w:lang w:bidi="ar-SA"/>
        </w:rPr>
        <w:t>ó</w:t>
      </w:r>
      <w:r>
        <w:rPr>
          <w:sz w:val="24"/>
          <w:lang w:bidi="ar-SA"/>
        </w:rPr>
        <w:t xml:space="preserve">cenia </w:t>
      </w:r>
      <w:r>
        <w:rPr>
          <w:sz w:val="24"/>
          <w:lang w:bidi="ar-SA"/>
        </w:rPr>
        <w:lastRenderedPageBreak/>
        <w:t>Zamawiaj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>cemu wszelkich przekazanych i niewykorzystanych mate</w:t>
      </w:r>
      <w:r>
        <w:rPr>
          <w:sz w:val="24"/>
          <w:lang w:bidi="ar-SA"/>
        </w:rPr>
        <w:t>ria</w:t>
      </w:r>
      <w:r>
        <w:rPr>
          <w:sz w:val="24"/>
          <w:lang w:bidi="ar-SA"/>
        </w:rPr>
        <w:t>łó</w:t>
      </w:r>
      <w:r>
        <w:rPr>
          <w:sz w:val="24"/>
          <w:lang w:bidi="ar-SA"/>
        </w:rPr>
        <w:t xml:space="preserve">w. </w:t>
      </w:r>
    </w:p>
    <w:p w:rsidR="00000000" w:rsidRDefault="007E701C">
      <w:pPr>
        <w:pStyle w:val="Domy9clnie"/>
        <w:rPr>
          <w:sz w:val="24"/>
        </w:rPr>
      </w:pPr>
    </w:p>
    <w:p w:rsidR="00000000" w:rsidRDefault="007E701C">
      <w:pPr>
        <w:pStyle w:val="Domy9clnie"/>
        <w:tabs>
          <w:tab w:val="left" w:pos="10080"/>
        </w:tabs>
        <w:jc w:val="center"/>
      </w:pPr>
      <w:r>
        <w:rPr>
          <w:b/>
          <w:bCs/>
          <w:sz w:val="24"/>
          <w:lang w:bidi="ar-SA"/>
        </w:rPr>
        <w:t>§</w:t>
      </w:r>
      <w:r>
        <w:rPr>
          <w:b/>
          <w:bCs/>
          <w:sz w:val="24"/>
          <w:lang w:bidi="ar-SA"/>
        </w:rPr>
        <w:t xml:space="preserve"> 4</w:t>
      </w:r>
    </w:p>
    <w:p w:rsidR="00000000" w:rsidRDefault="007E701C">
      <w:pPr>
        <w:pStyle w:val="Domy9clnie"/>
        <w:tabs>
          <w:tab w:val="left" w:pos="0"/>
        </w:tabs>
      </w:pPr>
      <w:r>
        <w:rPr>
          <w:sz w:val="24"/>
          <w:lang w:bidi="ar-SA"/>
        </w:rPr>
        <w:t>Wykonawca o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wiadcza, i</w:t>
      </w:r>
      <w:r>
        <w:rPr>
          <w:sz w:val="24"/>
          <w:lang w:bidi="ar-SA"/>
        </w:rPr>
        <w:t>ż</w:t>
      </w:r>
      <w:r>
        <w:rPr>
          <w:sz w:val="24"/>
          <w:lang w:bidi="ar-SA"/>
        </w:rPr>
        <w:t xml:space="preserve"> posiada wiedz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 xml:space="preserve"> oraz niezb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>dne sprz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>ty i materia</w:t>
      </w:r>
      <w:r>
        <w:rPr>
          <w:sz w:val="24"/>
          <w:lang w:bidi="ar-SA"/>
        </w:rPr>
        <w:t>ł</w:t>
      </w:r>
      <w:r>
        <w:rPr>
          <w:sz w:val="24"/>
          <w:lang w:bidi="ar-SA"/>
        </w:rPr>
        <w:t>y do prawid</w:t>
      </w:r>
      <w:r>
        <w:rPr>
          <w:sz w:val="24"/>
          <w:lang w:bidi="ar-SA"/>
        </w:rPr>
        <w:t>ł</w:t>
      </w:r>
      <w:r>
        <w:rPr>
          <w:sz w:val="24"/>
          <w:lang w:bidi="ar-SA"/>
        </w:rPr>
        <w:t>owego wykonania druku Wydawnictwa.</w:t>
      </w:r>
    </w:p>
    <w:p w:rsidR="00000000" w:rsidRDefault="007E701C">
      <w:pPr>
        <w:pStyle w:val="Domy9clnie"/>
        <w:tabs>
          <w:tab w:val="left" w:pos="0"/>
        </w:tabs>
        <w:jc w:val="center"/>
      </w:pPr>
      <w:r>
        <w:rPr>
          <w:b/>
          <w:bCs/>
          <w:sz w:val="24"/>
          <w:lang w:bidi="ar-SA"/>
        </w:rPr>
        <w:t>§</w:t>
      </w:r>
      <w:r>
        <w:rPr>
          <w:b/>
          <w:bCs/>
          <w:sz w:val="24"/>
          <w:lang w:bidi="ar-SA"/>
        </w:rPr>
        <w:t xml:space="preserve"> 5</w:t>
      </w:r>
    </w:p>
    <w:p w:rsidR="00000000" w:rsidRDefault="007E701C">
      <w:pPr>
        <w:pStyle w:val="Domy9clnie"/>
        <w:tabs>
          <w:tab w:val="left" w:pos="0"/>
        </w:tabs>
      </w:pPr>
      <w:r>
        <w:rPr>
          <w:sz w:val="24"/>
          <w:lang w:bidi="ar-SA"/>
        </w:rPr>
        <w:t>1.</w:t>
      </w:r>
      <w:r>
        <w:rPr>
          <w:b/>
          <w:bCs/>
          <w:sz w:val="24"/>
          <w:lang w:bidi="ar-SA"/>
        </w:rPr>
        <w:t xml:space="preserve"> </w:t>
      </w:r>
      <w:r>
        <w:rPr>
          <w:sz w:val="24"/>
          <w:lang w:bidi="ar-SA"/>
        </w:rPr>
        <w:t>Z tytu</w:t>
      </w:r>
      <w:r>
        <w:rPr>
          <w:sz w:val="24"/>
          <w:lang w:bidi="ar-SA"/>
        </w:rPr>
        <w:t>ł</w:t>
      </w:r>
      <w:r>
        <w:rPr>
          <w:sz w:val="24"/>
          <w:lang w:bidi="ar-SA"/>
        </w:rPr>
        <w:t>u wykonania czynno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ci, o kt</w:t>
      </w:r>
      <w:r>
        <w:rPr>
          <w:sz w:val="24"/>
          <w:lang w:bidi="ar-SA"/>
        </w:rPr>
        <w:t>ó</w:t>
      </w:r>
      <w:r>
        <w:rPr>
          <w:sz w:val="24"/>
          <w:lang w:bidi="ar-SA"/>
        </w:rPr>
        <w:t xml:space="preserve">rych mowa w </w:t>
      </w:r>
      <w:r>
        <w:rPr>
          <w:sz w:val="24"/>
          <w:lang w:bidi="ar-SA"/>
        </w:rPr>
        <w:t>§</w:t>
      </w:r>
      <w:r>
        <w:rPr>
          <w:sz w:val="24"/>
          <w:lang w:bidi="ar-SA"/>
        </w:rPr>
        <w:t xml:space="preserve"> 1 Umowy, Wykonawca otrzyma wynagrodzenie w wysoko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 xml:space="preserve">ci </w:t>
      </w:r>
      <w:r>
        <w:rPr>
          <w:sz w:val="24"/>
          <w:lang w:bidi="ar-SA"/>
        </w:rPr>
        <w:t>…………………</w:t>
      </w:r>
      <w:r>
        <w:rPr>
          <w:sz w:val="24"/>
          <w:lang w:bidi="ar-SA"/>
        </w:rPr>
        <w:t>...netto (s</w:t>
      </w:r>
      <w:r>
        <w:rPr>
          <w:sz w:val="24"/>
          <w:lang w:bidi="ar-SA"/>
        </w:rPr>
        <w:t>ł</w:t>
      </w:r>
      <w:r>
        <w:rPr>
          <w:sz w:val="24"/>
          <w:lang w:bidi="ar-SA"/>
        </w:rPr>
        <w:t xml:space="preserve">ownie: </w:t>
      </w:r>
      <w:r>
        <w:rPr>
          <w:sz w:val="24"/>
          <w:lang w:bidi="ar-SA"/>
        </w:rPr>
        <w:t>………………</w:t>
      </w:r>
      <w:r>
        <w:rPr>
          <w:sz w:val="24"/>
          <w:lang w:bidi="ar-SA"/>
        </w:rPr>
        <w:t>...) +........ VAT.</w:t>
      </w:r>
    </w:p>
    <w:p w:rsidR="00000000" w:rsidRDefault="007E701C">
      <w:pPr>
        <w:pStyle w:val="Domy9clnie"/>
        <w:tabs>
          <w:tab w:val="left" w:pos="0"/>
        </w:tabs>
      </w:pPr>
      <w:r>
        <w:rPr>
          <w:sz w:val="24"/>
          <w:lang w:bidi="ar-SA"/>
        </w:rPr>
        <w:t>2. Wynagrodzesnie b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>dzie p</w:t>
      </w:r>
      <w:r>
        <w:rPr>
          <w:sz w:val="24"/>
          <w:lang w:bidi="ar-SA"/>
        </w:rPr>
        <w:t>ł</w:t>
      </w:r>
      <w:r>
        <w:rPr>
          <w:sz w:val="24"/>
          <w:lang w:bidi="ar-SA"/>
        </w:rPr>
        <w:t>atne na podstawie faktury wystawionej przez Wykonawc</w:t>
      </w:r>
      <w:r>
        <w:rPr>
          <w:sz w:val="24"/>
          <w:lang w:bidi="ar-SA"/>
        </w:rPr>
        <w:t>ę</w:t>
      </w:r>
      <w:r>
        <w:rPr>
          <w:sz w:val="24"/>
          <w:lang w:bidi="ar-SA"/>
        </w:rPr>
        <w:t>, przelewem w terminie 14 dni od dnia wystawienia faktury.</w:t>
      </w:r>
    </w:p>
    <w:p w:rsidR="00000000" w:rsidRDefault="007E701C">
      <w:pPr>
        <w:pStyle w:val="Domy9clnie"/>
        <w:tabs>
          <w:tab w:val="left" w:pos="0"/>
        </w:tabs>
      </w:pPr>
      <w:r>
        <w:rPr>
          <w:sz w:val="24"/>
          <w:lang w:bidi="ar-SA"/>
        </w:rPr>
        <w:t>3. Wynagrodzenie, o kt</w:t>
      </w:r>
      <w:r>
        <w:rPr>
          <w:sz w:val="24"/>
          <w:lang w:bidi="ar-SA"/>
        </w:rPr>
        <w:t>ó</w:t>
      </w:r>
      <w:r>
        <w:rPr>
          <w:sz w:val="24"/>
          <w:lang w:bidi="ar-SA"/>
        </w:rPr>
        <w:t>rym mowa w ust. 1 powy</w:t>
      </w:r>
      <w:r>
        <w:rPr>
          <w:sz w:val="24"/>
          <w:lang w:bidi="ar-SA"/>
        </w:rPr>
        <w:t>ż</w:t>
      </w:r>
      <w:r>
        <w:rPr>
          <w:sz w:val="24"/>
          <w:lang w:bidi="ar-SA"/>
        </w:rPr>
        <w:t xml:space="preserve">ej obejmuje wynagrodzenie </w:t>
      </w:r>
      <w:r>
        <w:rPr>
          <w:sz w:val="24"/>
          <w:lang w:bidi="ar-SA"/>
        </w:rPr>
        <w:t>za czynno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ci okre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lone w Umowie, w tym dostarczenie Wydawnictwa do siedziby Zamawiaj</w:t>
      </w:r>
      <w:r>
        <w:rPr>
          <w:sz w:val="24"/>
          <w:lang w:bidi="ar-SA"/>
        </w:rPr>
        <w:t>ą</w:t>
      </w:r>
      <w:r>
        <w:rPr>
          <w:sz w:val="24"/>
          <w:lang w:bidi="ar-SA"/>
        </w:rPr>
        <w:t xml:space="preserve">cego oraz </w:t>
      </w:r>
      <w:r>
        <w:rPr>
          <w:sz w:val="24"/>
        </w:rPr>
        <w:t>impozycj</w:t>
      </w:r>
      <w:r>
        <w:rPr>
          <w:sz w:val="24"/>
        </w:rPr>
        <w:t>ę</w:t>
      </w:r>
      <w:r>
        <w:rPr>
          <w:sz w:val="24"/>
        </w:rPr>
        <w:t xml:space="preserve"> i na</w:t>
      </w:r>
      <w:r>
        <w:rPr>
          <w:sz w:val="24"/>
        </w:rPr>
        <w:t>ś</w:t>
      </w:r>
      <w:r>
        <w:rPr>
          <w:sz w:val="24"/>
        </w:rPr>
        <w:t>wietlanie p</w:t>
      </w:r>
      <w:r>
        <w:rPr>
          <w:sz w:val="24"/>
        </w:rPr>
        <w:t>ł</w:t>
      </w:r>
      <w:r>
        <w:rPr>
          <w:sz w:val="24"/>
        </w:rPr>
        <w:t>yt CTP.</w:t>
      </w:r>
    </w:p>
    <w:p w:rsidR="00000000" w:rsidRDefault="007E701C">
      <w:pPr>
        <w:pStyle w:val="Domy9clnie"/>
        <w:tabs>
          <w:tab w:val="left" w:pos="0"/>
        </w:tabs>
      </w:pPr>
      <w:r>
        <w:rPr>
          <w:sz w:val="24"/>
          <w:lang w:bidi="ar-SA"/>
        </w:rPr>
        <w:t>4. Wynagrodzenie Wykonawcy jest wsp</w:t>
      </w:r>
      <w:r>
        <w:rPr>
          <w:sz w:val="24"/>
          <w:lang w:bidi="ar-SA"/>
        </w:rPr>
        <w:t>ół</w:t>
      </w:r>
      <w:r>
        <w:rPr>
          <w:sz w:val="24"/>
          <w:lang w:bidi="ar-SA"/>
        </w:rPr>
        <w:t xml:space="preserve">finansowane ze </w:t>
      </w:r>
      <w:r>
        <w:rPr>
          <w:sz w:val="24"/>
          <w:lang w:bidi="ar-SA"/>
        </w:rPr>
        <w:t>ś</w:t>
      </w:r>
      <w:r>
        <w:rPr>
          <w:sz w:val="24"/>
          <w:lang w:bidi="ar-SA"/>
        </w:rPr>
        <w:t>rodk</w:t>
      </w:r>
      <w:r>
        <w:rPr>
          <w:sz w:val="24"/>
          <w:lang w:bidi="ar-SA"/>
        </w:rPr>
        <w:t>ó</w:t>
      </w:r>
      <w:r>
        <w:rPr>
          <w:sz w:val="24"/>
          <w:lang w:bidi="ar-SA"/>
        </w:rPr>
        <w:t>w Europejskiego Funduszu Rozwoju Regionalnego w ramach Programu INTE</w:t>
      </w:r>
      <w:r>
        <w:rPr>
          <w:sz w:val="24"/>
          <w:lang w:bidi="ar-SA"/>
        </w:rPr>
        <w:t xml:space="preserve">RREG V-A Polska </w:t>
      </w:r>
      <w:r>
        <w:rPr>
          <w:sz w:val="24"/>
          <w:lang w:bidi="ar-SA"/>
        </w:rPr>
        <w:t>–</w:t>
      </w:r>
      <w:r>
        <w:rPr>
          <w:sz w:val="24"/>
          <w:lang w:bidi="ar-SA"/>
        </w:rPr>
        <w:t xml:space="preserve"> S</w:t>
      </w:r>
      <w:r>
        <w:rPr>
          <w:sz w:val="24"/>
          <w:lang w:bidi="ar-SA"/>
        </w:rPr>
        <w:t>ł</w:t>
      </w:r>
      <w:r>
        <w:rPr>
          <w:sz w:val="24"/>
          <w:lang w:bidi="ar-SA"/>
        </w:rPr>
        <w:t>owacja 2014</w:t>
      </w:r>
      <w:r>
        <w:rPr>
          <w:sz w:val="24"/>
          <w:lang w:bidi="ar-SA"/>
        </w:rPr>
        <w:t>–</w:t>
      </w:r>
      <w:r>
        <w:rPr>
          <w:sz w:val="24"/>
          <w:lang w:bidi="ar-SA"/>
        </w:rPr>
        <w:t>2020 oraz z bud</w:t>
      </w:r>
      <w:r>
        <w:rPr>
          <w:sz w:val="24"/>
          <w:lang w:bidi="ar-SA"/>
        </w:rPr>
        <w:t>ż</w:t>
      </w:r>
      <w:r>
        <w:rPr>
          <w:sz w:val="24"/>
          <w:lang w:bidi="ar-SA"/>
        </w:rPr>
        <w:t>etu pa</w:t>
      </w:r>
      <w:r>
        <w:rPr>
          <w:sz w:val="24"/>
          <w:lang w:bidi="ar-SA"/>
        </w:rPr>
        <w:t>ń</w:t>
      </w:r>
      <w:r>
        <w:rPr>
          <w:sz w:val="24"/>
          <w:lang w:bidi="ar-SA"/>
        </w:rPr>
        <w:t xml:space="preserve">stwa. </w:t>
      </w:r>
    </w:p>
    <w:p w:rsidR="00000000" w:rsidRDefault="007E701C">
      <w:pPr>
        <w:pStyle w:val="Domy9clnie"/>
        <w:tabs>
          <w:tab w:val="left" w:pos="10080"/>
        </w:tabs>
        <w:spacing w:before="120" w:after="200"/>
        <w:jc w:val="center"/>
      </w:pPr>
      <w:r>
        <w:rPr>
          <w:b/>
          <w:bCs/>
          <w:sz w:val="24"/>
          <w:lang w:bidi="ar-SA"/>
        </w:rPr>
        <w:t>§</w:t>
      </w:r>
      <w:r>
        <w:rPr>
          <w:b/>
          <w:bCs/>
          <w:sz w:val="24"/>
          <w:lang w:bidi="ar-SA"/>
        </w:rPr>
        <w:t xml:space="preserve"> 6</w:t>
      </w:r>
    </w:p>
    <w:p w:rsidR="00000000" w:rsidRDefault="007E701C">
      <w:pPr>
        <w:pStyle w:val="Domy9clnie"/>
        <w:tabs>
          <w:tab w:val="left" w:pos="10080"/>
        </w:tabs>
        <w:spacing w:before="120" w:after="200"/>
      </w:pPr>
      <w:r>
        <w:rPr>
          <w:sz w:val="24"/>
        </w:rPr>
        <w:t>1. Umowa mo</w:t>
      </w:r>
      <w:r>
        <w:rPr>
          <w:sz w:val="24"/>
        </w:rPr>
        <w:t>ż</w:t>
      </w:r>
      <w:r>
        <w:rPr>
          <w:sz w:val="24"/>
        </w:rPr>
        <w:t>e zosta</w:t>
      </w:r>
      <w:r>
        <w:rPr>
          <w:sz w:val="24"/>
        </w:rPr>
        <w:t>ć</w:t>
      </w:r>
      <w:r>
        <w:rPr>
          <w:sz w:val="24"/>
        </w:rPr>
        <w:t xml:space="preserve"> wypowiedziana przez ka</w:t>
      </w:r>
      <w:r>
        <w:rPr>
          <w:sz w:val="24"/>
        </w:rPr>
        <w:t>ż</w:t>
      </w:r>
      <w:r>
        <w:rPr>
          <w:sz w:val="24"/>
        </w:rPr>
        <w:t>d</w:t>
      </w:r>
      <w:r>
        <w:rPr>
          <w:sz w:val="24"/>
        </w:rPr>
        <w:t>ą</w:t>
      </w:r>
      <w:r>
        <w:rPr>
          <w:sz w:val="24"/>
        </w:rPr>
        <w:t xml:space="preserve"> ze Stron ze skutkiem natychmiastowym, w przypadku istotnego naruszenia Umowy przez drug</w:t>
      </w:r>
      <w:r>
        <w:rPr>
          <w:sz w:val="24"/>
        </w:rPr>
        <w:t>ą</w:t>
      </w:r>
      <w:r>
        <w:rPr>
          <w:sz w:val="24"/>
        </w:rPr>
        <w:t xml:space="preserve"> Stron</w:t>
      </w:r>
      <w:r>
        <w:rPr>
          <w:sz w:val="24"/>
        </w:rPr>
        <w:t>ę</w:t>
      </w:r>
      <w:r>
        <w:rPr>
          <w:sz w:val="24"/>
        </w:rPr>
        <w:t>, lecz wy</w:t>
      </w:r>
      <w:r>
        <w:rPr>
          <w:sz w:val="24"/>
        </w:rPr>
        <w:t>łą</w:t>
      </w:r>
      <w:r>
        <w:rPr>
          <w:sz w:val="24"/>
        </w:rPr>
        <w:t>cznie po uprzednim wezwaniu Strony do</w:t>
      </w:r>
      <w:r>
        <w:rPr>
          <w:sz w:val="24"/>
        </w:rPr>
        <w:t>puszczaj</w:t>
      </w:r>
      <w:r>
        <w:rPr>
          <w:sz w:val="24"/>
        </w:rPr>
        <w:t>ą</w:t>
      </w:r>
      <w:r>
        <w:rPr>
          <w:sz w:val="24"/>
        </w:rPr>
        <w:t>cej si</w:t>
      </w:r>
      <w:r>
        <w:rPr>
          <w:sz w:val="24"/>
        </w:rPr>
        <w:t>ę</w:t>
      </w:r>
      <w:r>
        <w:rPr>
          <w:sz w:val="24"/>
        </w:rPr>
        <w:t xml:space="preserve"> naruszenia.</w:t>
      </w:r>
    </w:p>
    <w:p w:rsidR="00000000" w:rsidRDefault="007E701C">
      <w:pPr>
        <w:pStyle w:val="Domy9clnie"/>
        <w:tabs>
          <w:tab w:val="left" w:pos="10080"/>
        </w:tabs>
        <w:spacing w:before="120" w:after="200"/>
      </w:pPr>
      <w:r>
        <w:rPr>
          <w:sz w:val="24"/>
        </w:rPr>
        <w:t>2. Za istotne naruszenia Umowy, o kt</w:t>
      </w:r>
      <w:r>
        <w:rPr>
          <w:sz w:val="24"/>
        </w:rPr>
        <w:t>ó</w:t>
      </w:r>
      <w:r>
        <w:rPr>
          <w:sz w:val="24"/>
        </w:rPr>
        <w:t>rych mowa powy</w:t>
      </w:r>
      <w:r>
        <w:rPr>
          <w:sz w:val="24"/>
        </w:rPr>
        <w:t>ż</w:t>
      </w:r>
      <w:r>
        <w:rPr>
          <w:sz w:val="24"/>
        </w:rPr>
        <w:t>ej, Strony uwa</w:t>
      </w:r>
      <w:r>
        <w:rPr>
          <w:sz w:val="24"/>
        </w:rPr>
        <w:t>ż</w:t>
      </w:r>
      <w:r>
        <w:rPr>
          <w:sz w:val="24"/>
        </w:rPr>
        <w:t>aj</w:t>
      </w:r>
      <w:r>
        <w:rPr>
          <w:sz w:val="24"/>
        </w:rPr>
        <w:t>ą</w:t>
      </w:r>
      <w:r>
        <w:rPr>
          <w:sz w:val="24"/>
        </w:rPr>
        <w:t xml:space="preserve">: </w:t>
      </w:r>
    </w:p>
    <w:p w:rsidR="00000000" w:rsidRDefault="007E701C">
      <w:pPr>
        <w:pStyle w:val="Akapitzlist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</w:pPr>
      <w:r>
        <w:rPr>
          <w:sz w:val="24"/>
        </w:rPr>
        <w:t>naruszenie przez Stron</w:t>
      </w:r>
      <w:r>
        <w:rPr>
          <w:sz w:val="24"/>
        </w:rPr>
        <w:t>ę</w:t>
      </w:r>
      <w:r>
        <w:rPr>
          <w:sz w:val="24"/>
        </w:rPr>
        <w:t xml:space="preserve"> terminu</w:t>
      </w:r>
      <w:r>
        <w:rPr>
          <w:sz w:val="24"/>
        </w:rPr>
        <w:t> </w:t>
      </w:r>
      <w:r>
        <w:rPr>
          <w:sz w:val="24"/>
        </w:rPr>
        <w:t>wykonania druku Wydawnictwa przez Wykonawc</w:t>
      </w:r>
      <w:r>
        <w:rPr>
          <w:sz w:val="24"/>
        </w:rPr>
        <w:t>ę</w:t>
      </w:r>
      <w:r>
        <w:rPr>
          <w:sz w:val="24"/>
        </w:rPr>
        <w:t>;</w:t>
      </w:r>
    </w:p>
    <w:p w:rsidR="00000000" w:rsidRDefault="007E701C">
      <w:pPr>
        <w:pStyle w:val="Akapitzlist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</w:pPr>
      <w:r>
        <w:rPr>
          <w:sz w:val="24"/>
        </w:rPr>
        <w:t>dzia</w:t>
      </w:r>
      <w:r>
        <w:rPr>
          <w:sz w:val="24"/>
        </w:rPr>
        <w:t>ł</w:t>
      </w:r>
      <w:r>
        <w:rPr>
          <w:sz w:val="24"/>
        </w:rPr>
        <w:t>anie Strony na szkod</w:t>
      </w:r>
      <w:r>
        <w:rPr>
          <w:sz w:val="24"/>
        </w:rPr>
        <w:t>ę</w:t>
      </w:r>
      <w:r>
        <w:rPr>
          <w:sz w:val="24"/>
        </w:rPr>
        <w:t xml:space="preserve"> drugiej Strony lub ra</w:t>
      </w:r>
      <w:r>
        <w:rPr>
          <w:sz w:val="24"/>
        </w:rPr>
        <w:t>żą</w:t>
      </w:r>
      <w:r>
        <w:rPr>
          <w:sz w:val="24"/>
        </w:rPr>
        <w:t>ce naruszenie przez Str</w:t>
      </w:r>
      <w:r>
        <w:rPr>
          <w:sz w:val="24"/>
        </w:rPr>
        <w:t>on</w:t>
      </w:r>
      <w:r>
        <w:rPr>
          <w:sz w:val="24"/>
        </w:rPr>
        <w:t>ę</w:t>
      </w:r>
      <w:r>
        <w:rPr>
          <w:sz w:val="24"/>
        </w:rPr>
        <w:t xml:space="preserve"> obowi</w:t>
      </w:r>
      <w:r>
        <w:rPr>
          <w:sz w:val="24"/>
        </w:rPr>
        <w:t>ą</w:t>
      </w:r>
      <w:r>
        <w:rPr>
          <w:sz w:val="24"/>
        </w:rPr>
        <w:t>zku lojalnej wsp</w:t>
      </w:r>
      <w:r>
        <w:rPr>
          <w:sz w:val="24"/>
        </w:rPr>
        <w:t>ół</w:t>
      </w:r>
      <w:r>
        <w:rPr>
          <w:sz w:val="24"/>
        </w:rPr>
        <w:t>pracy.</w:t>
      </w:r>
    </w:p>
    <w:p w:rsidR="00000000" w:rsidRDefault="007E701C">
      <w:pPr>
        <w:pStyle w:val="Akapitzlist"/>
        <w:tabs>
          <w:tab w:val="left" w:pos="1440"/>
        </w:tabs>
        <w:spacing w:after="0" w:line="240" w:lineRule="auto"/>
        <w:ind w:left="0"/>
      </w:pPr>
      <w:r>
        <w:rPr>
          <w:sz w:val="24"/>
        </w:rPr>
        <w:t>3. Wykonawca zap</w:t>
      </w:r>
      <w:r>
        <w:rPr>
          <w:sz w:val="24"/>
        </w:rPr>
        <w:t>ł</w:t>
      </w:r>
      <w:r>
        <w:rPr>
          <w:sz w:val="24"/>
        </w:rPr>
        <w:t>aci Zamawiaj</w:t>
      </w:r>
      <w:r>
        <w:rPr>
          <w:sz w:val="24"/>
        </w:rPr>
        <w:t>ą</w:t>
      </w:r>
      <w:r>
        <w:rPr>
          <w:sz w:val="24"/>
        </w:rPr>
        <w:t>cemu kar</w:t>
      </w:r>
      <w:r>
        <w:rPr>
          <w:sz w:val="24"/>
        </w:rPr>
        <w:t>ę</w:t>
      </w:r>
      <w:r>
        <w:rPr>
          <w:sz w:val="24"/>
        </w:rPr>
        <w:t xml:space="preserve"> umown</w:t>
      </w:r>
      <w:r>
        <w:rPr>
          <w:sz w:val="24"/>
        </w:rPr>
        <w:t>ą</w:t>
      </w:r>
      <w:r>
        <w:rPr>
          <w:sz w:val="24"/>
        </w:rPr>
        <w:t xml:space="preserve"> w wysoko</w:t>
      </w:r>
      <w:r>
        <w:rPr>
          <w:sz w:val="24"/>
        </w:rPr>
        <w:t>ś</w:t>
      </w:r>
      <w:r>
        <w:rPr>
          <w:sz w:val="24"/>
        </w:rPr>
        <w:t>ci 5% wynagrodzenia w przypadku odst</w:t>
      </w:r>
      <w:r>
        <w:rPr>
          <w:sz w:val="24"/>
        </w:rPr>
        <w:t>ą</w:t>
      </w:r>
      <w:r>
        <w:rPr>
          <w:sz w:val="24"/>
        </w:rPr>
        <w:t>pienia od Umowy z powodu okoliczno</w:t>
      </w:r>
      <w:r>
        <w:rPr>
          <w:sz w:val="24"/>
        </w:rPr>
        <w:t>ś</w:t>
      </w:r>
      <w:r>
        <w:rPr>
          <w:sz w:val="24"/>
        </w:rPr>
        <w:t>ci, za kt</w:t>
      </w:r>
      <w:r>
        <w:rPr>
          <w:sz w:val="24"/>
        </w:rPr>
        <w:t>ó</w:t>
      </w:r>
      <w:r>
        <w:rPr>
          <w:sz w:val="24"/>
        </w:rPr>
        <w:t>re odpowiada Wykonawca.</w:t>
      </w:r>
    </w:p>
    <w:p w:rsidR="00000000" w:rsidRDefault="007E701C">
      <w:pPr>
        <w:pStyle w:val="Akapitzlist"/>
        <w:tabs>
          <w:tab w:val="left" w:pos="1440"/>
        </w:tabs>
        <w:spacing w:after="0" w:line="240" w:lineRule="auto"/>
        <w:ind w:left="0"/>
      </w:pPr>
      <w:r>
        <w:rPr>
          <w:sz w:val="24"/>
        </w:rPr>
        <w:t>4. Wykonawca zap</w:t>
      </w:r>
      <w:r>
        <w:rPr>
          <w:sz w:val="24"/>
        </w:rPr>
        <w:t>ł</w:t>
      </w:r>
      <w:r>
        <w:rPr>
          <w:sz w:val="24"/>
        </w:rPr>
        <w:t>aci Zamawiaj</w:t>
      </w:r>
      <w:r>
        <w:rPr>
          <w:sz w:val="24"/>
        </w:rPr>
        <w:t>ą</w:t>
      </w:r>
      <w:r>
        <w:rPr>
          <w:sz w:val="24"/>
        </w:rPr>
        <w:t>cemu kar</w:t>
      </w:r>
      <w:r>
        <w:rPr>
          <w:sz w:val="24"/>
        </w:rPr>
        <w:t>ę</w:t>
      </w:r>
      <w:r>
        <w:rPr>
          <w:sz w:val="24"/>
        </w:rPr>
        <w:t xml:space="preserve"> umow</w:t>
      </w:r>
      <w:r>
        <w:rPr>
          <w:sz w:val="24"/>
        </w:rPr>
        <w:t>ą</w:t>
      </w:r>
      <w:r>
        <w:rPr>
          <w:sz w:val="24"/>
        </w:rPr>
        <w:t xml:space="preserve"> w wysoko</w:t>
      </w:r>
      <w:r>
        <w:rPr>
          <w:sz w:val="24"/>
        </w:rPr>
        <w:t>ś</w:t>
      </w:r>
      <w:r>
        <w:rPr>
          <w:sz w:val="24"/>
        </w:rPr>
        <w:t>ci:</w:t>
      </w:r>
    </w:p>
    <w:p w:rsidR="00000000" w:rsidRDefault="007E701C">
      <w:pPr>
        <w:pStyle w:val="Akapitzlist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</w:pPr>
      <w:r>
        <w:rPr>
          <w:sz w:val="24"/>
        </w:rPr>
        <w:t>0,5 % wynagrodzenia, o kt</w:t>
      </w:r>
      <w:r>
        <w:rPr>
          <w:sz w:val="24"/>
        </w:rPr>
        <w:t>ó</w:t>
      </w:r>
      <w:r>
        <w:rPr>
          <w:sz w:val="24"/>
        </w:rPr>
        <w:t xml:space="preserve">rym mowa w </w:t>
      </w:r>
      <w:r>
        <w:rPr>
          <w:sz w:val="24"/>
        </w:rPr>
        <w:t>§</w:t>
      </w:r>
      <w:r>
        <w:rPr>
          <w:sz w:val="24"/>
        </w:rPr>
        <w:t xml:space="preserve"> 5 pkt. 1 za ka</w:t>
      </w:r>
      <w:r>
        <w:rPr>
          <w:sz w:val="24"/>
        </w:rPr>
        <w:t>ż</w:t>
      </w:r>
      <w:r>
        <w:rPr>
          <w:sz w:val="24"/>
        </w:rPr>
        <w:t>dy dzie</w:t>
      </w:r>
      <w:r>
        <w:rPr>
          <w:sz w:val="24"/>
        </w:rPr>
        <w:t>ń</w:t>
      </w:r>
      <w:r>
        <w:rPr>
          <w:sz w:val="24"/>
        </w:rPr>
        <w:t xml:space="preserve"> kalendarzowy op</w:t>
      </w:r>
      <w:r>
        <w:rPr>
          <w:sz w:val="24"/>
        </w:rPr>
        <w:t>óź</w:t>
      </w:r>
      <w:r>
        <w:rPr>
          <w:sz w:val="24"/>
        </w:rPr>
        <w:t>nienia w wykonaniu umowy z przyczyn le</w:t>
      </w:r>
      <w:r>
        <w:rPr>
          <w:sz w:val="24"/>
        </w:rPr>
        <w:t>żą</w:t>
      </w:r>
      <w:r>
        <w:rPr>
          <w:sz w:val="24"/>
        </w:rPr>
        <w:t>cych po stronie Wykonawcy, nie wi</w:t>
      </w:r>
      <w:r>
        <w:rPr>
          <w:sz w:val="24"/>
        </w:rPr>
        <w:t>ę</w:t>
      </w:r>
      <w:r>
        <w:rPr>
          <w:sz w:val="24"/>
        </w:rPr>
        <w:t>cej ni</w:t>
      </w:r>
      <w:r>
        <w:rPr>
          <w:sz w:val="24"/>
        </w:rPr>
        <w:t>ż</w:t>
      </w:r>
      <w:r>
        <w:rPr>
          <w:sz w:val="24"/>
        </w:rPr>
        <w:t xml:space="preserve"> 5% wynagrodzenia;</w:t>
      </w:r>
    </w:p>
    <w:p w:rsidR="00000000" w:rsidRDefault="007E701C">
      <w:pPr>
        <w:pStyle w:val="Akapitzlist"/>
        <w:tabs>
          <w:tab w:val="left" w:pos="1440"/>
        </w:tabs>
        <w:spacing w:after="0" w:line="240" w:lineRule="auto"/>
        <w:ind w:left="0"/>
      </w:pPr>
      <w:r>
        <w:rPr>
          <w:sz w:val="24"/>
        </w:rPr>
        <w:t>5. Kary umowne, o kt</w:t>
      </w:r>
      <w:r>
        <w:rPr>
          <w:sz w:val="24"/>
        </w:rPr>
        <w:t>ó</w:t>
      </w:r>
      <w:r>
        <w:rPr>
          <w:sz w:val="24"/>
        </w:rPr>
        <w:t>rych mowa w Umowie, b</w:t>
      </w:r>
      <w:r>
        <w:rPr>
          <w:sz w:val="24"/>
        </w:rPr>
        <w:t>ę</w:t>
      </w:r>
      <w:r>
        <w:rPr>
          <w:sz w:val="24"/>
        </w:rPr>
        <w:t>d</w:t>
      </w:r>
      <w:r>
        <w:rPr>
          <w:sz w:val="24"/>
        </w:rPr>
        <w:t>ą</w:t>
      </w:r>
      <w:r>
        <w:rPr>
          <w:sz w:val="24"/>
        </w:rPr>
        <w:t xml:space="preserve"> p</w:t>
      </w:r>
      <w:r>
        <w:rPr>
          <w:sz w:val="24"/>
        </w:rPr>
        <w:t>ł</w:t>
      </w:r>
      <w:r>
        <w:rPr>
          <w:sz w:val="24"/>
        </w:rPr>
        <w:t>atne w terminie 7 dni od d</w:t>
      </w:r>
      <w:r>
        <w:rPr>
          <w:sz w:val="24"/>
        </w:rPr>
        <w:t>nia zaistnienia okoliczno</w:t>
      </w:r>
      <w:r>
        <w:rPr>
          <w:sz w:val="24"/>
        </w:rPr>
        <w:t>ś</w:t>
      </w:r>
      <w:r>
        <w:rPr>
          <w:sz w:val="24"/>
        </w:rPr>
        <w:t>ci stanowi</w:t>
      </w:r>
      <w:r>
        <w:rPr>
          <w:sz w:val="24"/>
        </w:rPr>
        <w:t>ą</w:t>
      </w:r>
      <w:r>
        <w:rPr>
          <w:sz w:val="24"/>
        </w:rPr>
        <w:t>cych podstaw</w:t>
      </w:r>
      <w:r>
        <w:rPr>
          <w:sz w:val="24"/>
        </w:rPr>
        <w:t>ę</w:t>
      </w:r>
      <w:r>
        <w:rPr>
          <w:sz w:val="24"/>
        </w:rPr>
        <w:t xml:space="preserve"> ich naliczenia, przelewem na konto bankowe Zamawiaj</w:t>
      </w:r>
      <w:r>
        <w:rPr>
          <w:sz w:val="24"/>
        </w:rPr>
        <w:t>ą</w:t>
      </w:r>
      <w:r>
        <w:rPr>
          <w:sz w:val="24"/>
        </w:rPr>
        <w:t>cego wskazane w wezwaniu do zap</w:t>
      </w:r>
      <w:r>
        <w:rPr>
          <w:sz w:val="24"/>
        </w:rPr>
        <w:t>ł</w:t>
      </w:r>
      <w:r>
        <w:rPr>
          <w:sz w:val="24"/>
        </w:rPr>
        <w:t xml:space="preserve">aty. </w:t>
      </w:r>
    </w:p>
    <w:p w:rsidR="00000000" w:rsidRDefault="007E701C">
      <w:pPr>
        <w:pStyle w:val="Akapitzlist"/>
        <w:tabs>
          <w:tab w:val="left" w:pos="1440"/>
        </w:tabs>
        <w:spacing w:after="0" w:line="240" w:lineRule="auto"/>
        <w:ind w:left="0"/>
      </w:pPr>
      <w:r>
        <w:rPr>
          <w:sz w:val="24"/>
        </w:rPr>
        <w:t>6. Dor</w:t>
      </w:r>
      <w:r>
        <w:rPr>
          <w:sz w:val="24"/>
        </w:rPr>
        <w:t>ę</w:t>
      </w:r>
      <w:r>
        <w:rPr>
          <w:sz w:val="24"/>
        </w:rPr>
        <w:t>czenie Wykonawcy wezwania podpisanego przez Zamawiaj</w:t>
      </w:r>
      <w:r>
        <w:rPr>
          <w:sz w:val="24"/>
        </w:rPr>
        <w:t>ą</w:t>
      </w:r>
      <w:r>
        <w:rPr>
          <w:sz w:val="24"/>
        </w:rPr>
        <w:t>cego do zap</w:t>
      </w:r>
      <w:r>
        <w:rPr>
          <w:sz w:val="24"/>
        </w:rPr>
        <w:t>ł</w:t>
      </w:r>
      <w:r>
        <w:rPr>
          <w:sz w:val="24"/>
        </w:rPr>
        <w:t>aty kary umownej, stanowi jedynie potwierdz</w:t>
      </w:r>
      <w:r>
        <w:rPr>
          <w:sz w:val="24"/>
        </w:rPr>
        <w:t>enie wymagalno</w:t>
      </w:r>
      <w:r>
        <w:rPr>
          <w:sz w:val="24"/>
        </w:rPr>
        <w:t>ś</w:t>
      </w:r>
      <w:r>
        <w:rPr>
          <w:sz w:val="24"/>
        </w:rPr>
        <w:t>ci kary umownej w terminie okre</w:t>
      </w:r>
      <w:r>
        <w:rPr>
          <w:sz w:val="24"/>
        </w:rPr>
        <w:t>ś</w:t>
      </w:r>
      <w:r>
        <w:rPr>
          <w:sz w:val="24"/>
        </w:rPr>
        <w:t>lonym w ust. 5.</w:t>
      </w:r>
    </w:p>
    <w:p w:rsidR="00000000" w:rsidRDefault="007E701C">
      <w:pPr>
        <w:pStyle w:val="Akapitzlist"/>
        <w:tabs>
          <w:tab w:val="left" w:pos="1440"/>
        </w:tabs>
        <w:spacing w:after="0" w:line="240" w:lineRule="auto"/>
        <w:ind w:left="0"/>
      </w:pPr>
      <w:r>
        <w:rPr>
          <w:sz w:val="24"/>
        </w:rPr>
        <w:t>7. Naliczone przez Zamawiaj</w:t>
      </w:r>
      <w:r>
        <w:rPr>
          <w:sz w:val="24"/>
        </w:rPr>
        <w:t>ą</w:t>
      </w:r>
      <w:r>
        <w:rPr>
          <w:sz w:val="24"/>
        </w:rPr>
        <w:t>cego kary umowne mog</w:t>
      </w:r>
      <w:r>
        <w:rPr>
          <w:sz w:val="24"/>
        </w:rPr>
        <w:t>ą</w:t>
      </w:r>
      <w:r>
        <w:rPr>
          <w:sz w:val="24"/>
        </w:rPr>
        <w:t xml:space="preserve"> zosta</w:t>
      </w:r>
      <w:r>
        <w:rPr>
          <w:sz w:val="24"/>
        </w:rPr>
        <w:t>ć</w:t>
      </w:r>
      <w:r>
        <w:rPr>
          <w:sz w:val="24"/>
        </w:rPr>
        <w:t xml:space="preserve"> potr</w:t>
      </w:r>
      <w:r>
        <w:rPr>
          <w:sz w:val="24"/>
        </w:rPr>
        <w:t>ą</w:t>
      </w:r>
      <w:r>
        <w:rPr>
          <w:sz w:val="24"/>
        </w:rPr>
        <w:t>cone z nale</w:t>
      </w:r>
      <w:r>
        <w:rPr>
          <w:sz w:val="24"/>
        </w:rPr>
        <w:t>ż</w:t>
      </w:r>
      <w:r>
        <w:rPr>
          <w:sz w:val="24"/>
        </w:rPr>
        <w:t>nego Wykonawcy wynagrodzenia, na co Wykonawca wyra</w:t>
      </w:r>
      <w:r>
        <w:rPr>
          <w:sz w:val="24"/>
        </w:rPr>
        <w:t>ż</w:t>
      </w:r>
      <w:r>
        <w:rPr>
          <w:sz w:val="24"/>
        </w:rPr>
        <w:t>a zgod</w:t>
      </w:r>
      <w:r>
        <w:rPr>
          <w:sz w:val="24"/>
        </w:rPr>
        <w:t>ę</w:t>
      </w:r>
      <w:r>
        <w:rPr>
          <w:sz w:val="24"/>
        </w:rPr>
        <w:t xml:space="preserve">. </w:t>
      </w:r>
    </w:p>
    <w:p w:rsidR="00000000" w:rsidRDefault="007E701C">
      <w:pPr>
        <w:pStyle w:val="Akapitzlist"/>
        <w:tabs>
          <w:tab w:val="left" w:pos="1440"/>
        </w:tabs>
        <w:spacing w:after="0" w:line="240" w:lineRule="auto"/>
        <w:ind w:left="0"/>
      </w:pPr>
      <w:r>
        <w:rPr>
          <w:sz w:val="24"/>
        </w:rPr>
        <w:t>8. Je</w:t>
      </w:r>
      <w:r>
        <w:rPr>
          <w:sz w:val="24"/>
        </w:rPr>
        <w:t>ś</w:t>
      </w:r>
      <w:r>
        <w:rPr>
          <w:sz w:val="24"/>
        </w:rPr>
        <w:t>li wysoko</w:t>
      </w:r>
      <w:r>
        <w:rPr>
          <w:sz w:val="24"/>
        </w:rPr>
        <w:t>ść</w:t>
      </w:r>
      <w:r>
        <w:rPr>
          <w:sz w:val="24"/>
        </w:rPr>
        <w:t xml:space="preserve"> poniesionej przez Zamawiaj</w:t>
      </w:r>
      <w:r>
        <w:rPr>
          <w:sz w:val="24"/>
        </w:rPr>
        <w:t>ą</w:t>
      </w:r>
      <w:r>
        <w:rPr>
          <w:sz w:val="24"/>
        </w:rPr>
        <w:t>cego szkody p</w:t>
      </w:r>
      <w:r>
        <w:rPr>
          <w:sz w:val="24"/>
        </w:rPr>
        <w:t>rzewy</w:t>
      </w:r>
      <w:r>
        <w:rPr>
          <w:sz w:val="24"/>
        </w:rPr>
        <w:t>ż</w:t>
      </w:r>
      <w:r>
        <w:rPr>
          <w:sz w:val="24"/>
        </w:rPr>
        <w:t>szy wysoko</w:t>
      </w:r>
      <w:r>
        <w:rPr>
          <w:sz w:val="24"/>
        </w:rPr>
        <w:t>ść</w:t>
      </w:r>
      <w:r>
        <w:rPr>
          <w:sz w:val="24"/>
        </w:rPr>
        <w:t xml:space="preserve"> kar </w:t>
      </w:r>
      <w:r>
        <w:rPr>
          <w:sz w:val="24"/>
        </w:rPr>
        <w:lastRenderedPageBreak/>
        <w:t>umownych, w</w:t>
      </w:r>
      <w:r>
        <w:rPr>
          <w:sz w:val="24"/>
        </w:rPr>
        <w:t>ó</w:t>
      </w:r>
      <w:r>
        <w:rPr>
          <w:sz w:val="24"/>
        </w:rPr>
        <w:t>wczas Zamawiaj</w:t>
      </w:r>
      <w:r>
        <w:rPr>
          <w:sz w:val="24"/>
        </w:rPr>
        <w:t>ą</w:t>
      </w:r>
      <w:r>
        <w:rPr>
          <w:sz w:val="24"/>
        </w:rPr>
        <w:t>cy jest uprawniony do dochodzenia odszkodowania na zasadach og</w:t>
      </w:r>
      <w:r>
        <w:rPr>
          <w:sz w:val="24"/>
        </w:rPr>
        <w:t>ó</w:t>
      </w:r>
      <w:r>
        <w:rPr>
          <w:sz w:val="24"/>
        </w:rPr>
        <w:t>lnych.</w:t>
      </w:r>
    </w:p>
    <w:p w:rsidR="00000000" w:rsidRDefault="007E701C">
      <w:pPr>
        <w:pStyle w:val="Domy9clnie"/>
        <w:rPr>
          <w:sz w:val="24"/>
        </w:rPr>
      </w:pPr>
    </w:p>
    <w:p w:rsidR="00000000" w:rsidRDefault="007E701C">
      <w:pPr>
        <w:pStyle w:val="Domy9clnie"/>
        <w:jc w:val="center"/>
      </w:pPr>
      <w:r>
        <w:rPr>
          <w:b/>
          <w:bCs/>
          <w:sz w:val="24"/>
          <w:lang w:bidi="ar-SA"/>
        </w:rPr>
        <w:t>§</w:t>
      </w:r>
      <w:r>
        <w:rPr>
          <w:b/>
          <w:bCs/>
          <w:sz w:val="24"/>
          <w:lang w:bidi="ar-SA"/>
        </w:rPr>
        <w:t xml:space="preserve"> 7</w:t>
      </w:r>
    </w:p>
    <w:p w:rsidR="00000000" w:rsidRDefault="007E701C">
      <w:pPr>
        <w:pStyle w:val="Akapitzlist"/>
        <w:spacing w:after="0" w:line="240" w:lineRule="auto"/>
        <w:ind w:left="0"/>
      </w:pPr>
      <w:r>
        <w:rPr>
          <w:sz w:val="24"/>
        </w:rPr>
        <w:t>Klauzula informacyjna dotycz</w:t>
      </w:r>
      <w:r>
        <w:rPr>
          <w:sz w:val="24"/>
        </w:rPr>
        <w:t>ą</w:t>
      </w:r>
      <w:r>
        <w:rPr>
          <w:sz w:val="24"/>
        </w:rPr>
        <w:t>ca przetwarzania przez Zamawiaj</w:t>
      </w:r>
      <w:r>
        <w:rPr>
          <w:sz w:val="24"/>
        </w:rPr>
        <w:t>ą</w:t>
      </w:r>
      <w:r>
        <w:rPr>
          <w:sz w:val="24"/>
        </w:rPr>
        <w:t>cego danych Wykonawcy   w zwi</w:t>
      </w:r>
      <w:r>
        <w:rPr>
          <w:sz w:val="24"/>
        </w:rPr>
        <w:t>ą</w:t>
      </w:r>
      <w:r>
        <w:rPr>
          <w:sz w:val="24"/>
        </w:rPr>
        <w:t>zku z realizacj</w:t>
      </w:r>
      <w:r>
        <w:rPr>
          <w:sz w:val="24"/>
        </w:rPr>
        <w:t>ą</w:t>
      </w:r>
      <w:r>
        <w:rPr>
          <w:sz w:val="24"/>
        </w:rPr>
        <w:t xml:space="preserve"> niniejszej Umowy stanowi Za</w:t>
      </w:r>
      <w:r>
        <w:rPr>
          <w:sz w:val="24"/>
        </w:rPr>
        <w:t>łą</w:t>
      </w:r>
      <w:r>
        <w:rPr>
          <w:sz w:val="24"/>
        </w:rPr>
        <w:t>cznik nr 1.</w:t>
      </w:r>
    </w:p>
    <w:p w:rsidR="00000000" w:rsidRDefault="007E701C">
      <w:pPr>
        <w:pStyle w:val="Akapitzlist"/>
        <w:spacing w:after="0" w:line="240" w:lineRule="auto"/>
        <w:ind w:left="705" w:hanging="705"/>
        <w:rPr>
          <w:sz w:val="24"/>
        </w:rPr>
      </w:pPr>
    </w:p>
    <w:p w:rsidR="00000000" w:rsidRDefault="007E701C">
      <w:pPr>
        <w:pStyle w:val="Domy9clnie"/>
        <w:tabs>
          <w:tab w:val="left" w:pos="1276"/>
        </w:tabs>
        <w:jc w:val="center"/>
      </w:pPr>
      <w:r>
        <w:rPr>
          <w:b/>
          <w:bCs/>
          <w:sz w:val="24"/>
          <w:lang w:bidi="ar-SA"/>
        </w:rPr>
        <w:t>§</w:t>
      </w:r>
      <w:r>
        <w:rPr>
          <w:b/>
          <w:bCs/>
          <w:sz w:val="24"/>
          <w:lang w:bidi="ar-SA"/>
        </w:rPr>
        <w:t xml:space="preserve"> 8</w:t>
      </w:r>
    </w:p>
    <w:p w:rsidR="00000000" w:rsidRDefault="007E701C">
      <w:pPr>
        <w:pStyle w:val="Akapitzlist"/>
        <w:tabs>
          <w:tab w:val="left" w:pos="0"/>
          <w:tab w:val="left" w:pos="705"/>
        </w:tabs>
        <w:spacing w:after="0" w:line="240" w:lineRule="auto"/>
        <w:ind w:left="0" w:hanging="57"/>
      </w:pPr>
      <w:r>
        <w:rPr>
          <w:sz w:val="24"/>
        </w:rPr>
        <w:t>1. Strony zobowi</w:t>
      </w:r>
      <w:r>
        <w:rPr>
          <w:sz w:val="24"/>
        </w:rPr>
        <w:t>ą</w:t>
      </w:r>
      <w:r>
        <w:rPr>
          <w:sz w:val="24"/>
        </w:rPr>
        <w:t>zane s</w:t>
      </w:r>
      <w:r>
        <w:rPr>
          <w:sz w:val="24"/>
        </w:rPr>
        <w:t>ą</w:t>
      </w:r>
      <w:r>
        <w:rPr>
          <w:sz w:val="24"/>
        </w:rPr>
        <w:t xml:space="preserve"> do zachowania w poufno</w:t>
      </w:r>
      <w:r>
        <w:rPr>
          <w:sz w:val="24"/>
        </w:rPr>
        <w:t>ś</w:t>
      </w:r>
      <w:r>
        <w:rPr>
          <w:sz w:val="24"/>
        </w:rPr>
        <w:t>ci wszelkich informacji wynikaj</w:t>
      </w:r>
      <w:r>
        <w:rPr>
          <w:sz w:val="24"/>
        </w:rPr>
        <w:t>ą</w:t>
      </w:r>
      <w:r>
        <w:rPr>
          <w:sz w:val="24"/>
        </w:rPr>
        <w:t>cych z Umowy oraz zwi</w:t>
      </w:r>
      <w:r>
        <w:rPr>
          <w:sz w:val="24"/>
        </w:rPr>
        <w:t>ą</w:t>
      </w:r>
      <w:r>
        <w:rPr>
          <w:sz w:val="24"/>
        </w:rPr>
        <w:t>zanych z jej wykonaniem.</w:t>
      </w:r>
    </w:p>
    <w:p w:rsidR="00000000" w:rsidRDefault="007E701C">
      <w:pPr>
        <w:pStyle w:val="Akapitzlist"/>
        <w:tabs>
          <w:tab w:val="left" w:pos="0"/>
          <w:tab w:val="left" w:pos="705"/>
        </w:tabs>
        <w:spacing w:after="0" w:line="240" w:lineRule="auto"/>
        <w:ind w:left="0" w:hanging="57"/>
      </w:pPr>
      <w:bookmarkStart w:id="0" w:name="_Ref503375530"/>
      <w:r>
        <w:rPr>
          <w:sz w:val="24"/>
        </w:rPr>
        <w:t>2. Strony zobowi</w:t>
      </w:r>
      <w:r>
        <w:rPr>
          <w:sz w:val="24"/>
        </w:rPr>
        <w:t>ą</w:t>
      </w:r>
      <w:r>
        <w:rPr>
          <w:sz w:val="24"/>
        </w:rPr>
        <w:t>zuj</w:t>
      </w:r>
      <w:r>
        <w:rPr>
          <w:sz w:val="24"/>
        </w:rPr>
        <w:t>ą</w:t>
      </w:r>
      <w:r>
        <w:rPr>
          <w:sz w:val="24"/>
        </w:rPr>
        <w:t xml:space="preserve"> si</w:t>
      </w:r>
      <w:r>
        <w:rPr>
          <w:sz w:val="24"/>
        </w:rPr>
        <w:t>ę</w:t>
      </w:r>
      <w:r>
        <w:rPr>
          <w:sz w:val="24"/>
        </w:rPr>
        <w:t xml:space="preserve"> do utrzymania w tajemnicy i nie przekazywan</w:t>
      </w:r>
      <w:r>
        <w:rPr>
          <w:sz w:val="24"/>
        </w:rPr>
        <w:t>ia osobom trzecim, w tym tak</w:t>
      </w:r>
      <w:r>
        <w:rPr>
          <w:sz w:val="24"/>
        </w:rPr>
        <w:t>ż</w:t>
      </w:r>
      <w:r>
        <w:rPr>
          <w:sz w:val="24"/>
        </w:rPr>
        <w:t>e nieupowa</w:t>
      </w:r>
      <w:r>
        <w:rPr>
          <w:sz w:val="24"/>
        </w:rPr>
        <w:t>ż</w:t>
      </w:r>
      <w:r>
        <w:rPr>
          <w:sz w:val="24"/>
        </w:rPr>
        <w:t>nionym pracownikom, informacji o warunkach niniejszej umowy, wszelkich stanowi</w:t>
      </w:r>
      <w:r>
        <w:rPr>
          <w:sz w:val="24"/>
        </w:rPr>
        <w:t>ą</w:t>
      </w:r>
      <w:r>
        <w:rPr>
          <w:sz w:val="24"/>
        </w:rPr>
        <w:t>cych tajemnic</w:t>
      </w:r>
      <w:r>
        <w:rPr>
          <w:sz w:val="24"/>
        </w:rPr>
        <w:t>ę</w:t>
      </w:r>
      <w:r>
        <w:rPr>
          <w:sz w:val="24"/>
        </w:rPr>
        <w:t xml:space="preserve"> </w:t>
      </w:r>
      <w:bookmarkEnd w:id="0"/>
      <w:r>
        <w:rPr>
          <w:sz w:val="24"/>
        </w:rPr>
        <w:t>przedsi</w:t>
      </w:r>
      <w:r>
        <w:rPr>
          <w:sz w:val="24"/>
        </w:rPr>
        <w:t>ę</w:t>
      </w:r>
      <w:r>
        <w:rPr>
          <w:sz w:val="24"/>
        </w:rPr>
        <w:t>biorstwa.</w:t>
      </w:r>
    </w:p>
    <w:p w:rsidR="00000000" w:rsidRDefault="007E701C">
      <w:pPr>
        <w:pStyle w:val="Akapitzlist"/>
        <w:spacing w:after="0" w:line="240" w:lineRule="auto"/>
        <w:ind w:left="0" w:hanging="57"/>
      </w:pPr>
      <w:r>
        <w:rPr>
          <w:sz w:val="24"/>
        </w:rPr>
        <w:t>3. Strona mo</w:t>
      </w:r>
      <w:r>
        <w:rPr>
          <w:sz w:val="24"/>
        </w:rPr>
        <w:t>ż</w:t>
      </w:r>
      <w:r>
        <w:rPr>
          <w:sz w:val="24"/>
        </w:rPr>
        <w:t>e uzale</w:t>
      </w:r>
      <w:r>
        <w:rPr>
          <w:sz w:val="24"/>
        </w:rPr>
        <w:t>ż</w:t>
      </w:r>
      <w:r>
        <w:rPr>
          <w:sz w:val="24"/>
        </w:rPr>
        <w:t>ni</w:t>
      </w:r>
      <w:r>
        <w:rPr>
          <w:sz w:val="24"/>
        </w:rPr>
        <w:t>ć</w:t>
      </w:r>
      <w:r>
        <w:rPr>
          <w:sz w:val="24"/>
        </w:rPr>
        <w:t xml:space="preserve"> przekazanie okre</w:t>
      </w:r>
      <w:r>
        <w:rPr>
          <w:sz w:val="24"/>
        </w:rPr>
        <w:t>ś</w:t>
      </w:r>
      <w:r>
        <w:rPr>
          <w:sz w:val="24"/>
        </w:rPr>
        <w:t>lonych informacji, danych lub dokument</w:t>
      </w:r>
      <w:r>
        <w:rPr>
          <w:sz w:val="24"/>
        </w:rPr>
        <w:t>ó</w:t>
      </w:r>
      <w:r>
        <w:rPr>
          <w:sz w:val="24"/>
        </w:rPr>
        <w:t>w o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>szczeg</w:t>
      </w:r>
      <w:r>
        <w:rPr>
          <w:sz w:val="24"/>
        </w:rPr>
        <w:t>ó</w:t>
      </w:r>
      <w:r>
        <w:rPr>
          <w:sz w:val="24"/>
        </w:rPr>
        <w:t>lnym znaczeniu dla Strony przekazuj</w:t>
      </w:r>
      <w:r>
        <w:rPr>
          <w:sz w:val="24"/>
        </w:rPr>
        <w:t>ą</w:t>
      </w:r>
      <w:r>
        <w:rPr>
          <w:sz w:val="24"/>
        </w:rPr>
        <w:t>cej od dodatkowego zobowi</w:t>
      </w:r>
      <w:r>
        <w:rPr>
          <w:sz w:val="24"/>
        </w:rPr>
        <w:t>ą</w:t>
      </w:r>
      <w:r>
        <w:rPr>
          <w:sz w:val="24"/>
        </w:rPr>
        <w:t>zania (o</w:t>
      </w:r>
      <w:r>
        <w:rPr>
          <w:sz w:val="24"/>
        </w:rPr>
        <w:t>ś</w:t>
      </w:r>
      <w:r>
        <w:rPr>
          <w:sz w:val="24"/>
        </w:rPr>
        <w:t>wiadczenia) drugiej ze Stron do zachowania szczeg</w:t>
      </w:r>
      <w:r>
        <w:rPr>
          <w:sz w:val="24"/>
        </w:rPr>
        <w:t>ó</w:t>
      </w:r>
      <w:r>
        <w:rPr>
          <w:sz w:val="24"/>
        </w:rPr>
        <w:t>lnych zasad poufno</w:t>
      </w:r>
      <w:r>
        <w:rPr>
          <w:sz w:val="24"/>
        </w:rPr>
        <w:t>ś</w:t>
      </w:r>
      <w:r>
        <w:rPr>
          <w:sz w:val="24"/>
        </w:rPr>
        <w:t>ci lub podj</w:t>
      </w:r>
      <w:r>
        <w:rPr>
          <w:sz w:val="24"/>
        </w:rPr>
        <w:t>ę</w:t>
      </w:r>
      <w:r>
        <w:rPr>
          <w:sz w:val="24"/>
        </w:rPr>
        <w:t>cia przez ni</w:t>
      </w:r>
      <w:r>
        <w:rPr>
          <w:sz w:val="24"/>
        </w:rPr>
        <w:t>ą</w:t>
      </w:r>
      <w:r>
        <w:rPr>
          <w:sz w:val="24"/>
        </w:rPr>
        <w:t xml:space="preserve"> szczeg</w:t>
      </w:r>
      <w:r>
        <w:rPr>
          <w:sz w:val="24"/>
        </w:rPr>
        <w:t>ó</w:t>
      </w:r>
      <w:r>
        <w:rPr>
          <w:sz w:val="24"/>
        </w:rPr>
        <w:t xml:space="preserve">lnych zasad </w:t>
      </w:r>
      <w:r>
        <w:rPr>
          <w:sz w:val="24"/>
        </w:rPr>
        <w:t>ś</w:t>
      </w:r>
      <w:r>
        <w:rPr>
          <w:sz w:val="24"/>
        </w:rPr>
        <w:t>rodk</w:t>
      </w:r>
      <w:r>
        <w:rPr>
          <w:sz w:val="24"/>
        </w:rPr>
        <w:t>ó</w:t>
      </w:r>
      <w:r>
        <w:rPr>
          <w:sz w:val="24"/>
        </w:rPr>
        <w:t>w ochrony danych informacji lub dokument</w:t>
      </w:r>
      <w:r>
        <w:rPr>
          <w:sz w:val="24"/>
        </w:rPr>
        <w:t>ó</w:t>
      </w:r>
      <w:r>
        <w:rPr>
          <w:sz w:val="24"/>
        </w:rPr>
        <w:t>w.</w:t>
      </w:r>
    </w:p>
    <w:p w:rsidR="00000000" w:rsidRDefault="007E701C">
      <w:pPr>
        <w:pStyle w:val="Akapitzlist"/>
        <w:spacing w:line="240" w:lineRule="auto"/>
        <w:ind w:left="0" w:hanging="57"/>
      </w:pPr>
      <w:r>
        <w:rPr>
          <w:sz w:val="24"/>
        </w:rPr>
        <w:t xml:space="preserve">4. Strony </w:t>
      </w:r>
      <w:r>
        <w:rPr>
          <w:sz w:val="24"/>
        </w:rPr>
        <w:t>odpowiadaj</w:t>
      </w:r>
      <w:r>
        <w:rPr>
          <w:sz w:val="24"/>
        </w:rPr>
        <w:t>ą</w:t>
      </w:r>
      <w:r>
        <w:rPr>
          <w:sz w:val="24"/>
        </w:rPr>
        <w:t xml:space="preserve"> za zachowanie tajemnicy przez wszystkie osoby, kt</w:t>
      </w:r>
      <w:r>
        <w:rPr>
          <w:sz w:val="24"/>
        </w:rPr>
        <w:t>ó</w:t>
      </w:r>
      <w:r>
        <w:rPr>
          <w:sz w:val="24"/>
        </w:rPr>
        <w:t>rymi pos</w:t>
      </w:r>
      <w:r>
        <w:rPr>
          <w:sz w:val="24"/>
        </w:rPr>
        <w:t>ł</w:t>
      </w:r>
      <w:r>
        <w:rPr>
          <w:sz w:val="24"/>
        </w:rPr>
        <w:t>uguj</w:t>
      </w:r>
      <w:r>
        <w:rPr>
          <w:sz w:val="24"/>
        </w:rPr>
        <w:t>ą</w:t>
      </w:r>
      <w:r>
        <w:rPr>
          <w:sz w:val="24"/>
        </w:rPr>
        <w:t xml:space="preserve"> si</w:t>
      </w:r>
      <w:r>
        <w:rPr>
          <w:sz w:val="24"/>
        </w:rPr>
        <w:t>ę</w:t>
      </w:r>
      <w:r>
        <w:rPr>
          <w:sz w:val="24"/>
        </w:rPr>
        <w:t xml:space="preserve"> przy wykonywaniu niniejszej Umowy.</w:t>
      </w:r>
    </w:p>
    <w:p w:rsidR="00000000" w:rsidRDefault="007E701C">
      <w:pPr>
        <w:pStyle w:val="Domy9clnie"/>
        <w:tabs>
          <w:tab w:val="left" w:pos="4610"/>
          <w:tab w:val="left" w:pos="9938"/>
        </w:tabs>
        <w:spacing w:before="120" w:after="200"/>
        <w:ind w:left="4610" w:hanging="4610"/>
        <w:jc w:val="center"/>
      </w:pPr>
      <w:r>
        <w:rPr>
          <w:b/>
          <w:bCs/>
          <w:sz w:val="24"/>
          <w:lang w:bidi="ar-SA"/>
        </w:rPr>
        <w:t>§</w:t>
      </w:r>
      <w:r>
        <w:rPr>
          <w:b/>
          <w:bCs/>
          <w:sz w:val="24"/>
          <w:lang w:bidi="ar-SA"/>
        </w:rPr>
        <w:t xml:space="preserve"> 9</w:t>
      </w:r>
    </w:p>
    <w:p w:rsidR="00000000" w:rsidRDefault="007E701C">
      <w:pPr>
        <w:pStyle w:val="Tre9ce6tekstu"/>
        <w:spacing w:after="0" w:line="240" w:lineRule="auto"/>
      </w:pPr>
      <w:r>
        <w:rPr>
          <w:b/>
          <w:bCs/>
          <w:sz w:val="24"/>
        </w:rPr>
        <w:t xml:space="preserve">1. </w:t>
      </w:r>
      <w:r>
        <w:rPr>
          <w:sz w:val="24"/>
        </w:rPr>
        <w:t>Za</w:t>
      </w:r>
      <w:r>
        <w:rPr>
          <w:sz w:val="24"/>
        </w:rPr>
        <w:t>łą</w:t>
      </w:r>
      <w:r>
        <w:rPr>
          <w:sz w:val="24"/>
        </w:rPr>
        <w:t>czniki do Umowy stanowi</w:t>
      </w:r>
      <w:r>
        <w:rPr>
          <w:sz w:val="24"/>
        </w:rPr>
        <w:t>ą</w:t>
      </w:r>
      <w:r>
        <w:rPr>
          <w:sz w:val="24"/>
        </w:rPr>
        <w:t xml:space="preserve"> jej integraln</w:t>
      </w:r>
      <w:r>
        <w:rPr>
          <w:sz w:val="24"/>
        </w:rPr>
        <w:t>ą</w:t>
      </w:r>
      <w:r>
        <w:rPr>
          <w:sz w:val="24"/>
        </w:rPr>
        <w:t xml:space="preserve"> cz</w:t>
      </w:r>
      <w:r>
        <w:rPr>
          <w:sz w:val="24"/>
        </w:rPr>
        <w:t>ęść</w:t>
      </w:r>
      <w:r>
        <w:rPr>
          <w:sz w:val="24"/>
        </w:rPr>
        <w:t>.</w:t>
      </w:r>
    </w:p>
    <w:p w:rsidR="00000000" w:rsidRDefault="007E701C">
      <w:pPr>
        <w:pStyle w:val="Tre9ce6tekstu"/>
        <w:spacing w:after="0" w:line="240" w:lineRule="auto"/>
      </w:pPr>
      <w:r>
        <w:rPr>
          <w:sz w:val="24"/>
        </w:rPr>
        <w:t>2. W kwestiach nieunormowanych niniejsz</w:t>
      </w:r>
      <w:r>
        <w:rPr>
          <w:sz w:val="24"/>
        </w:rPr>
        <w:t>ą</w:t>
      </w:r>
      <w:r>
        <w:rPr>
          <w:sz w:val="24"/>
        </w:rPr>
        <w:t xml:space="preserve"> Umow</w:t>
      </w:r>
      <w:r>
        <w:rPr>
          <w:sz w:val="24"/>
        </w:rPr>
        <w:t>ą</w:t>
      </w:r>
      <w:r>
        <w:rPr>
          <w:sz w:val="24"/>
        </w:rPr>
        <w:t xml:space="preserve"> maj</w:t>
      </w:r>
      <w:r>
        <w:rPr>
          <w:sz w:val="24"/>
        </w:rPr>
        <w:t>ą</w:t>
      </w:r>
      <w:r>
        <w:rPr>
          <w:sz w:val="24"/>
        </w:rPr>
        <w:t xml:space="preserve"> zastosowanie odpowiednie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postanowienia Kodeksu cywilnego.</w:t>
      </w:r>
    </w:p>
    <w:p w:rsidR="00000000" w:rsidRDefault="007E701C">
      <w:pPr>
        <w:pStyle w:val="Tre9ce6tekstu"/>
        <w:spacing w:after="0" w:line="240" w:lineRule="auto"/>
      </w:pPr>
      <w:r>
        <w:rPr>
          <w:sz w:val="24"/>
        </w:rPr>
        <w:t>3. W razie zaistnienia spor</w:t>
      </w:r>
      <w:r>
        <w:rPr>
          <w:sz w:val="24"/>
        </w:rPr>
        <w:t>ó</w:t>
      </w:r>
      <w:r>
        <w:rPr>
          <w:sz w:val="24"/>
        </w:rPr>
        <w:t>w, wynikaj</w:t>
      </w:r>
      <w:r>
        <w:rPr>
          <w:sz w:val="24"/>
        </w:rPr>
        <w:t>ą</w:t>
      </w:r>
      <w:r>
        <w:rPr>
          <w:sz w:val="24"/>
        </w:rPr>
        <w:t>cych z niniejszej umowy, Strony zobowi</w:t>
      </w:r>
      <w:r>
        <w:rPr>
          <w:sz w:val="24"/>
        </w:rPr>
        <w:t>ą</w:t>
      </w:r>
      <w:r>
        <w:rPr>
          <w:sz w:val="24"/>
        </w:rPr>
        <w:t>zuj</w:t>
      </w:r>
      <w:r>
        <w:rPr>
          <w:sz w:val="24"/>
        </w:rPr>
        <w:t>ą</w:t>
      </w:r>
      <w:r>
        <w:rPr>
          <w:sz w:val="24"/>
        </w:rPr>
        <w:t xml:space="preserve"> si</w:t>
      </w:r>
      <w:r>
        <w:rPr>
          <w:sz w:val="24"/>
        </w:rPr>
        <w:t>ę</w:t>
      </w:r>
      <w:r>
        <w:rPr>
          <w:sz w:val="24"/>
        </w:rPr>
        <w:t xml:space="preserve"> do podj</w:t>
      </w:r>
      <w:r>
        <w:rPr>
          <w:sz w:val="24"/>
        </w:rPr>
        <w:t>ę</w:t>
      </w:r>
      <w:r>
        <w:rPr>
          <w:sz w:val="24"/>
        </w:rPr>
        <w:t>cia pr</w:t>
      </w:r>
      <w:r>
        <w:rPr>
          <w:sz w:val="24"/>
        </w:rPr>
        <w:t>ó</w:t>
      </w:r>
      <w:r>
        <w:rPr>
          <w:sz w:val="24"/>
        </w:rPr>
        <w:t>b polubownego ich rozwi</w:t>
      </w:r>
      <w:r>
        <w:rPr>
          <w:sz w:val="24"/>
        </w:rPr>
        <w:t>ą</w:t>
      </w:r>
      <w:r>
        <w:rPr>
          <w:sz w:val="24"/>
        </w:rPr>
        <w:t>zania. W przypadku braku osi</w:t>
      </w:r>
      <w:r>
        <w:rPr>
          <w:sz w:val="24"/>
        </w:rPr>
        <w:t>ą</w:t>
      </w:r>
      <w:r>
        <w:rPr>
          <w:sz w:val="24"/>
        </w:rPr>
        <w:t>gni</w:t>
      </w:r>
      <w:r>
        <w:rPr>
          <w:sz w:val="24"/>
        </w:rPr>
        <w:t>ę</w:t>
      </w:r>
      <w:r>
        <w:rPr>
          <w:sz w:val="24"/>
        </w:rPr>
        <w:t>cia porozumienia, sp</w:t>
      </w:r>
      <w:r>
        <w:rPr>
          <w:sz w:val="24"/>
        </w:rPr>
        <w:t>ó</w:t>
      </w:r>
      <w:r>
        <w:rPr>
          <w:sz w:val="24"/>
        </w:rPr>
        <w:t>r b</w:t>
      </w:r>
      <w:r>
        <w:rPr>
          <w:sz w:val="24"/>
        </w:rPr>
        <w:t>ę</w:t>
      </w:r>
      <w:r>
        <w:rPr>
          <w:sz w:val="24"/>
        </w:rPr>
        <w:t>dzie rozwi</w:t>
      </w:r>
      <w:r>
        <w:rPr>
          <w:sz w:val="24"/>
        </w:rPr>
        <w:t>ą</w:t>
      </w:r>
      <w:r>
        <w:rPr>
          <w:sz w:val="24"/>
        </w:rPr>
        <w:t>zywany przez w</w:t>
      </w:r>
      <w:r>
        <w:rPr>
          <w:sz w:val="24"/>
        </w:rPr>
        <w:t>ł</w:t>
      </w:r>
      <w:r>
        <w:rPr>
          <w:sz w:val="24"/>
        </w:rPr>
        <w:t>a</w:t>
      </w:r>
      <w:r>
        <w:rPr>
          <w:sz w:val="24"/>
        </w:rPr>
        <w:t>ś</w:t>
      </w:r>
      <w:r>
        <w:rPr>
          <w:sz w:val="24"/>
        </w:rPr>
        <w:t>ciwy s</w:t>
      </w:r>
      <w:r>
        <w:rPr>
          <w:sz w:val="24"/>
        </w:rPr>
        <w:t>ą</w:t>
      </w:r>
      <w:r>
        <w:rPr>
          <w:sz w:val="24"/>
        </w:rPr>
        <w:t>d po</w:t>
      </w:r>
      <w:r>
        <w:rPr>
          <w:sz w:val="24"/>
        </w:rPr>
        <w:t>wszechny</w:t>
      </w:r>
      <w:r>
        <w:rPr>
          <w:color w:val="00CC00"/>
          <w:sz w:val="24"/>
        </w:rPr>
        <w:t>.</w:t>
      </w:r>
    </w:p>
    <w:p w:rsidR="00000000" w:rsidRDefault="007E701C">
      <w:pPr>
        <w:pStyle w:val="Tre9ce6tekstu"/>
        <w:spacing w:after="0" w:line="240" w:lineRule="auto"/>
      </w:pPr>
      <w:r>
        <w:rPr>
          <w:sz w:val="24"/>
        </w:rPr>
        <w:t>4. Umowa niniejsza zosta</w:t>
      </w:r>
      <w:r>
        <w:rPr>
          <w:sz w:val="24"/>
        </w:rPr>
        <w:t>ł</w:t>
      </w:r>
      <w:r>
        <w:rPr>
          <w:sz w:val="24"/>
        </w:rPr>
        <w:t>a zawarta w 2 jednobrzmi</w:t>
      </w:r>
      <w:r>
        <w:rPr>
          <w:sz w:val="24"/>
        </w:rPr>
        <w:t>ą</w:t>
      </w:r>
      <w:r>
        <w:rPr>
          <w:sz w:val="24"/>
        </w:rPr>
        <w:t>cych egzemplarza, po jednym dla ka</w:t>
      </w:r>
      <w:r>
        <w:rPr>
          <w:sz w:val="24"/>
        </w:rPr>
        <w:t>ż</w:t>
      </w:r>
      <w:r>
        <w:rPr>
          <w:sz w:val="24"/>
        </w:rPr>
        <w:t xml:space="preserve">dej ze Stron.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</w:p>
    <w:p w:rsidR="00000000" w:rsidRDefault="007E701C">
      <w:pPr>
        <w:pStyle w:val="Tre9ce6tekstu"/>
        <w:spacing w:after="0" w:line="240" w:lineRule="auto"/>
      </w:pPr>
      <w:r>
        <w:rPr>
          <w:b/>
          <w:bCs/>
          <w:sz w:val="24"/>
        </w:rPr>
        <w:t> 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 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 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 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 </w:t>
      </w:r>
      <w:r>
        <w:rPr>
          <w:b/>
          <w:bCs/>
          <w:sz w:val="24"/>
        </w:rPr>
        <w:t xml:space="preserve"> Zamawiaj</w:t>
      </w:r>
      <w:r>
        <w:rPr>
          <w:b/>
          <w:bCs/>
          <w:sz w:val="24"/>
        </w:rPr>
        <w:t>ą</w:t>
      </w:r>
      <w:r>
        <w:rPr>
          <w:b/>
          <w:bCs/>
          <w:sz w:val="24"/>
        </w:rPr>
        <w:t>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sz w:val="24"/>
        </w:rPr>
        <w:t> </w:t>
      </w:r>
      <w:r>
        <w:rPr>
          <w:sz w:val="24"/>
        </w:rPr>
        <w:t xml:space="preserve"> </w:t>
      </w:r>
      <w:r>
        <w:rPr>
          <w:b/>
          <w:bCs/>
          <w:sz w:val="24"/>
        </w:rPr>
        <w:t>Wykonawca</w:t>
      </w:r>
    </w:p>
    <w:p w:rsidR="00000000" w:rsidRDefault="007E701C">
      <w:pPr>
        <w:pStyle w:val="Tre9ce6tekstu"/>
        <w:spacing w:after="0" w:line="240" w:lineRule="auto"/>
        <w:rPr>
          <w:sz w:val="24"/>
        </w:rPr>
      </w:pPr>
    </w:p>
    <w:p w:rsidR="00000000" w:rsidRDefault="007E701C">
      <w:pPr>
        <w:pStyle w:val="Domy9clnie"/>
      </w:pPr>
      <w:r>
        <w:rPr>
          <w:sz w:val="24"/>
          <w:lang w:bidi="ar-SA"/>
        </w:rPr>
        <w:t>Do umowy do</w:t>
      </w:r>
      <w:r>
        <w:rPr>
          <w:sz w:val="24"/>
          <w:lang w:bidi="ar-SA"/>
        </w:rPr>
        <w:t>łą</w:t>
      </w:r>
      <w:r>
        <w:rPr>
          <w:sz w:val="24"/>
          <w:lang w:bidi="ar-SA"/>
        </w:rPr>
        <w:t>czono:</w:t>
      </w:r>
    </w:p>
    <w:p w:rsidR="00000000" w:rsidRDefault="007E701C">
      <w:pPr>
        <w:pStyle w:val="Domy9clnie"/>
      </w:pPr>
      <w:r>
        <w:rPr>
          <w:sz w:val="24"/>
          <w:lang w:bidi="ar-SA"/>
        </w:rPr>
        <w:t>Za</w:t>
      </w:r>
      <w:r>
        <w:rPr>
          <w:sz w:val="24"/>
          <w:lang w:bidi="ar-SA"/>
        </w:rPr>
        <w:t>łą</w:t>
      </w:r>
      <w:r>
        <w:rPr>
          <w:sz w:val="24"/>
          <w:lang w:bidi="ar-SA"/>
        </w:rPr>
        <w:t xml:space="preserve">cznik nr 1 </w:t>
      </w:r>
      <w:r>
        <w:rPr>
          <w:sz w:val="24"/>
          <w:lang w:bidi="ar-SA"/>
        </w:rPr>
        <w:t>–</w:t>
      </w:r>
      <w:r>
        <w:rPr>
          <w:sz w:val="24"/>
          <w:lang w:bidi="ar-SA"/>
        </w:rPr>
        <w:t xml:space="preserve"> Informacja o przetwarzaniu danych osobowych</w:t>
      </w:r>
    </w:p>
    <w:p w:rsidR="00000000" w:rsidRDefault="007E701C">
      <w:pPr>
        <w:pStyle w:val="Domy9clnie"/>
        <w:pageBreakBefore/>
        <w:jc w:val="right"/>
      </w:pPr>
      <w:r>
        <w:rPr>
          <w:i/>
          <w:iCs/>
          <w:sz w:val="24"/>
          <w:lang w:bidi="ar-SA"/>
        </w:rPr>
        <w:lastRenderedPageBreak/>
        <w:t>Za</w:t>
      </w:r>
      <w:r>
        <w:rPr>
          <w:i/>
          <w:iCs/>
          <w:sz w:val="24"/>
          <w:lang w:bidi="ar-SA"/>
        </w:rPr>
        <w:t>łą</w:t>
      </w:r>
      <w:r>
        <w:rPr>
          <w:i/>
          <w:iCs/>
          <w:sz w:val="24"/>
          <w:lang w:bidi="ar-SA"/>
        </w:rPr>
        <w:t xml:space="preserve">cznik nr 1 do Umowy z dnia </w:t>
      </w:r>
      <w:r>
        <w:rPr>
          <w:i/>
          <w:iCs/>
          <w:sz w:val="24"/>
          <w:lang w:bidi="ar-SA"/>
        </w:rPr>
        <w:t>………………………</w:t>
      </w:r>
      <w:r>
        <w:rPr>
          <w:i/>
          <w:iCs/>
          <w:sz w:val="24"/>
          <w:lang w:bidi="ar-SA"/>
        </w:rPr>
        <w:t>...2021 r.</w:t>
      </w:r>
    </w:p>
    <w:p w:rsidR="00000000" w:rsidRDefault="007E701C">
      <w:pPr>
        <w:spacing w:after="0"/>
        <w:jc w:val="center"/>
      </w:pPr>
      <w:r>
        <w:rPr>
          <w:rFonts w:ascii="Calibri Light" w:cs="Calibri Light"/>
          <w:b/>
          <w:iCs/>
        </w:rPr>
        <w:t>Klauzule informacyjne</w:t>
      </w:r>
    </w:p>
    <w:p w:rsidR="00000000" w:rsidRDefault="007E701C">
      <w:pPr>
        <w:spacing w:after="0"/>
        <w:jc w:val="center"/>
        <w:rPr>
          <w:rFonts w:ascii="Calibri Light" w:cs="Calibri Light"/>
          <w:b/>
          <w:iCs/>
        </w:rPr>
      </w:pPr>
    </w:p>
    <w:p w:rsidR="00000000" w:rsidRDefault="007E701C">
      <w:pPr>
        <w:spacing w:after="0"/>
        <w:jc w:val="both"/>
      </w:pPr>
      <w:r>
        <w:rPr>
          <w:rFonts w:ascii="Calibri Light" w:cs="Calibri Light"/>
          <w:b/>
          <w:iCs/>
          <w:sz w:val="20"/>
          <w:szCs w:val="20"/>
        </w:rPr>
        <w:t xml:space="preserve">I </w:t>
      </w:r>
      <w:r>
        <w:rPr>
          <w:b/>
          <w:sz w:val="20"/>
          <w:szCs w:val="20"/>
        </w:rPr>
        <w:t>Przetwarzanie danych osobowych w zwi</w:t>
      </w:r>
      <w:r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>zku z zawart</w:t>
      </w:r>
      <w:r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 xml:space="preserve"> umow</w:t>
      </w:r>
      <w:r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 xml:space="preserve"> cywilnoprawn</w:t>
      </w:r>
      <w:r>
        <w:rPr>
          <w:b/>
          <w:sz w:val="20"/>
          <w:szCs w:val="20"/>
        </w:rPr>
        <w:t>ą</w:t>
      </w:r>
    </w:p>
    <w:p w:rsidR="00000000" w:rsidRDefault="007E701C">
      <w:pPr>
        <w:spacing w:after="0"/>
        <w:jc w:val="both"/>
        <w:rPr>
          <w:rFonts w:ascii="Calibri Light" w:cs="Calibri Light"/>
          <w:iCs/>
          <w:sz w:val="10"/>
          <w:szCs w:val="10"/>
        </w:rPr>
      </w:pP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Na podstawie art. 13 ust. 1 i ust. 2 og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lnego Rozporz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dzenia Pa</w:t>
      </w:r>
      <w:r>
        <w:rPr>
          <w:rFonts w:ascii="Calibri Light" w:cs="Calibri Light"/>
          <w:iCs/>
          <w:sz w:val="20"/>
          <w:szCs w:val="20"/>
        </w:rPr>
        <w:t xml:space="preserve">rlamentu Europejskiego i Rady UE 2016/679 </w:t>
      </w:r>
      <w:r>
        <w:br/>
      </w:r>
      <w:r>
        <w:rPr>
          <w:rFonts w:ascii="Calibri Light" w:cs="Calibri Light"/>
          <w:iCs/>
          <w:sz w:val="20"/>
          <w:szCs w:val="20"/>
        </w:rPr>
        <w:t>z dnia 27 kwietnia 2016 r. w sprawie ochrony os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b fizycznych w zwi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zku z przetwarzaniem danych osobowych </w:t>
      </w:r>
      <w:r>
        <w:br/>
      </w:r>
      <w:r>
        <w:rPr>
          <w:rFonts w:ascii="Calibri Light" w:cs="Calibri Light"/>
          <w:iCs/>
          <w:sz w:val="20"/>
          <w:szCs w:val="20"/>
        </w:rPr>
        <w:t>i w sprawie swobodnego przep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ywu takich danych oraz uchylenia dyrektywy 95/46/WE (RODO), informujemy, i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:</w:t>
      </w:r>
    </w:p>
    <w:p w:rsidR="00000000" w:rsidRDefault="007E701C">
      <w:pPr>
        <w:spacing w:after="0"/>
        <w:jc w:val="both"/>
        <w:rPr>
          <w:rFonts w:ascii="Calibri Light" w:cs="Calibri Light"/>
          <w:iCs/>
          <w:sz w:val="10"/>
          <w:szCs w:val="10"/>
        </w:rPr>
      </w:pP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1. Administratorem Pani / Pana danych osobowych jest Regionalny O</w:t>
      </w:r>
      <w:r>
        <w:rPr>
          <w:rFonts w:ascii="Calibri Light" w:cs="Calibri Light"/>
          <w:iCs/>
          <w:sz w:val="20"/>
          <w:szCs w:val="20"/>
        </w:rPr>
        <w:t>ś</w:t>
      </w:r>
      <w:r>
        <w:rPr>
          <w:rFonts w:ascii="Calibri Light" w:cs="Calibri Light"/>
          <w:iCs/>
          <w:sz w:val="20"/>
          <w:szCs w:val="20"/>
        </w:rPr>
        <w:t>rodek Kultury z siedzib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w Bielsku-Bia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ej, ul. 1 Maja 8, 43-300 Bielsko-Bia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a, Regon: 000283222. Kontakt z Administratorem Danych Osobowych mo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 xml:space="preserve">liwy jest pod numerem telefonu (+48) 33 822 05 </w:t>
      </w:r>
      <w:r>
        <w:rPr>
          <w:rFonts w:ascii="Calibri Light" w:cs="Calibri Light"/>
          <w:iCs/>
          <w:sz w:val="20"/>
          <w:szCs w:val="20"/>
        </w:rPr>
        <w:t>93 lub adresem e-mail rok@rok.bielsko.pl.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2. W sprawach zwi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zanych z przetwarzaniem danych osobowych kontakt z Inspektorem Ochrony Danych Osobowych mo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liwy jest pod numerem telefonu (+48) 33 822 05 93 lub adresem e-mail iod@rok.bielsko.pl.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3. Pani / Pana d</w:t>
      </w:r>
      <w:r>
        <w:rPr>
          <w:rFonts w:ascii="Calibri Light" w:cs="Calibri Light"/>
          <w:iCs/>
          <w:sz w:val="20"/>
          <w:szCs w:val="20"/>
        </w:rPr>
        <w:t>ane osobowe b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przetwarzane w celach: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a) zwi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zanych z realizacj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umowy </w:t>
      </w:r>
      <w:r>
        <w:rPr>
          <w:rFonts w:ascii="Calibri Light" w:cs="Calibri Light"/>
          <w:iCs/>
          <w:sz w:val="20"/>
          <w:szCs w:val="20"/>
        </w:rPr>
        <w:t>–</w:t>
      </w:r>
      <w:r>
        <w:rPr>
          <w:rFonts w:ascii="Calibri Light" w:cs="Calibri Light"/>
          <w:iCs/>
          <w:sz w:val="20"/>
          <w:szCs w:val="20"/>
        </w:rPr>
        <w:t xml:space="preserve"> na podstawie wyra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onej zgody art. 6 ust. 1 lit. a) RODO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b) zwi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zanych z wykonywaniem obowi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zk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 prawnych takich jak: ubezpieczeniowe, ksi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 xml:space="preserve">gowo-podatkowe, archiwizacyjne </w:t>
      </w:r>
      <w:r>
        <w:rPr>
          <w:rFonts w:ascii="Calibri Light" w:cs="Calibri Light"/>
          <w:iCs/>
          <w:sz w:val="20"/>
          <w:szCs w:val="20"/>
        </w:rPr>
        <w:t>–</w:t>
      </w:r>
      <w:r>
        <w:rPr>
          <w:rFonts w:ascii="Calibri Light" w:cs="Calibri Light"/>
          <w:iCs/>
          <w:sz w:val="20"/>
          <w:szCs w:val="20"/>
        </w:rPr>
        <w:t xml:space="preserve"> na podstaw</w:t>
      </w:r>
      <w:r>
        <w:rPr>
          <w:rFonts w:ascii="Calibri Light" w:cs="Calibri Light"/>
          <w:iCs/>
          <w:sz w:val="20"/>
          <w:szCs w:val="20"/>
        </w:rPr>
        <w:t>ie art. 6 ust. 1 lit. c) RODO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c) realizacji prawnie uzasadnionych interes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 Administratora, w tym w celu obrony przed ewentualnymi roszczeniami lub dochodzenia ewentualnych roszcze</w:t>
      </w:r>
      <w:r>
        <w:rPr>
          <w:rFonts w:ascii="Calibri Light" w:cs="Calibri Light"/>
          <w:iCs/>
          <w:sz w:val="20"/>
          <w:szCs w:val="20"/>
        </w:rPr>
        <w:t>ń</w:t>
      </w:r>
      <w:r>
        <w:rPr>
          <w:rFonts w:ascii="Calibri Light" w:cs="Calibri Light"/>
          <w:iCs/>
          <w:sz w:val="20"/>
          <w:szCs w:val="20"/>
        </w:rPr>
        <w:t xml:space="preserve"> </w:t>
      </w:r>
      <w:r>
        <w:rPr>
          <w:rFonts w:ascii="Calibri Light" w:cs="Calibri Light"/>
          <w:iCs/>
          <w:sz w:val="20"/>
          <w:szCs w:val="20"/>
        </w:rPr>
        <w:t>–</w:t>
      </w:r>
      <w:r>
        <w:rPr>
          <w:rFonts w:ascii="Calibri Light" w:cs="Calibri Light"/>
          <w:iCs/>
          <w:sz w:val="20"/>
          <w:szCs w:val="20"/>
        </w:rPr>
        <w:t xml:space="preserve"> na podstawie art. 6 ust. 1 lit. f) RODO.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4. Podanie przez Pani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/ Pana d</w:t>
      </w:r>
      <w:r>
        <w:rPr>
          <w:rFonts w:ascii="Calibri Light" w:cs="Calibri Light"/>
          <w:iCs/>
          <w:sz w:val="20"/>
          <w:szCs w:val="20"/>
        </w:rPr>
        <w:t xml:space="preserve">anych osobowych jest dobrowolne, jednak odmowa podania danych </w:t>
      </w:r>
      <w:r>
        <w:rPr>
          <w:sz w:val="20"/>
          <w:szCs w:val="20"/>
        </w:rPr>
        <w:t>skutkowa</w:t>
      </w:r>
      <w:r>
        <w:rPr>
          <w:sz w:val="20"/>
          <w:szCs w:val="20"/>
        </w:rPr>
        <w:t>ć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ę</w:t>
      </w:r>
      <w:r>
        <w:rPr>
          <w:sz w:val="20"/>
          <w:szCs w:val="20"/>
        </w:rPr>
        <w:t>dzie odmow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zawarcia umowy.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5. Dane b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przechowywane przez Administratora przez okres niezb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dny do realizacji wy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ej okre</w:t>
      </w:r>
      <w:r>
        <w:rPr>
          <w:rFonts w:ascii="Calibri Light" w:cs="Calibri Light"/>
          <w:iCs/>
          <w:sz w:val="20"/>
          <w:szCs w:val="20"/>
        </w:rPr>
        <w:t>ś</w:t>
      </w:r>
      <w:r>
        <w:rPr>
          <w:rFonts w:ascii="Calibri Light" w:cs="Calibri Light"/>
          <w:iCs/>
          <w:sz w:val="20"/>
          <w:szCs w:val="20"/>
        </w:rPr>
        <w:t>lonych cel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 oraz obowi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zk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 wynikaj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cych z poszczeg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 xml:space="preserve">lnych </w:t>
      </w:r>
      <w:r>
        <w:rPr>
          <w:rFonts w:ascii="Calibri Light" w:cs="Calibri Light"/>
          <w:iCs/>
          <w:sz w:val="20"/>
          <w:szCs w:val="20"/>
        </w:rPr>
        <w:t>przepis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 xml:space="preserve">w prawa </w:t>
      </w:r>
      <w:r>
        <w:rPr>
          <w:rFonts w:ascii="Calibri Light" w:cs="Calibri Light"/>
          <w:iCs/>
          <w:sz w:val="20"/>
          <w:szCs w:val="20"/>
        </w:rPr>
        <w:t>–</w:t>
      </w:r>
      <w:r>
        <w:rPr>
          <w:rFonts w:ascii="Calibri Light" w:cs="Calibri Light"/>
          <w:iCs/>
          <w:sz w:val="20"/>
          <w:szCs w:val="20"/>
        </w:rPr>
        <w:t xml:space="preserve"> do momentu wype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nienia przez Administratora niezb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dnego obowi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zku prawnego ci</w:t>
      </w:r>
      <w:r>
        <w:rPr>
          <w:rFonts w:ascii="Calibri Light" w:cs="Calibri Light"/>
          <w:iCs/>
          <w:sz w:val="20"/>
          <w:szCs w:val="20"/>
        </w:rPr>
        <w:t>ążą</w:t>
      </w:r>
      <w:r>
        <w:rPr>
          <w:rFonts w:ascii="Calibri Light" w:cs="Calibri Light"/>
          <w:iCs/>
          <w:sz w:val="20"/>
          <w:szCs w:val="20"/>
        </w:rPr>
        <w:t>cego na nim. W przypadku przetwarzania danych na podstawie wyra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 xml:space="preserve">onej zgody </w:t>
      </w:r>
      <w:r>
        <w:rPr>
          <w:rFonts w:ascii="Calibri Light" w:cs="Calibri Light"/>
          <w:iCs/>
          <w:sz w:val="20"/>
          <w:szCs w:val="20"/>
        </w:rPr>
        <w:t>–</w:t>
      </w:r>
      <w:r>
        <w:rPr>
          <w:rFonts w:ascii="Calibri Light" w:cs="Calibri Light"/>
          <w:iCs/>
          <w:sz w:val="20"/>
          <w:szCs w:val="20"/>
        </w:rPr>
        <w:t xml:space="preserve"> do czasu jej wycofania lub z chwil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jej wycofania dalej archiwizowanie przez okre</w:t>
      </w:r>
      <w:r>
        <w:rPr>
          <w:rFonts w:ascii="Calibri Light" w:cs="Calibri Light"/>
          <w:iCs/>
          <w:sz w:val="20"/>
          <w:szCs w:val="20"/>
        </w:rPr>
        <w:t>s niezb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dny w celu ewentualnego dochodzenia praw i roszcze</w:t>
      </w:r>
      <w:r>
        <w:rPr>
          <w:rFonts w:ascii="Calibri Light" w:cs="Calibri Light"/>
          <w:iCs/>
          <w:sz w:val="20"/>
          <w:szCs w:val="20"/>
        </w:rPr>
        <w:t>ń</w:t>
      </w:r>
      <w:r>
        <w:rPr>
          <w:rFonts w:ascii="Calibri Light" w:cs="Calibri Light"/>
          <w:iCs/>
          <w:sz w:val="20"/>
          <w:szCs w:val="20"/>
        </w:rPr>
        <w:t>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 xml:space="preserve">6. Administrator jest uprawniony do przekazywania Pana / Pani danych osobowych podmiotom trzecim w celu </w:t>
      </w:r>
      <w:r>
        <w:br/>
      </w:r>
      <w:r>
        <w:rPr>
          <w:rFonts w:ascii="Calibri Light" w:cs="Calibri Light"/>
          <w:iCs/>
          <w:sz w:val="20"/>
          <w:szCs w:val="20"/>
        </w:rPr>
        <w:t>i w zakresie koniecznym do wype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nienia obowi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zk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 wynikaj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cych z przepis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 prawa, w tym ZU</w:t>
      </w:r>
      <w:r>
        <w:rPr>
          <w:rFonts w:ascii="Calibri Light" w:cs="Calibri Light"/>
          <w:iCs/>
          <w:sz w:val="20"/>
          <w:szCs w:val="20"/>
        </w:rPr>
        <w:t>S, US, organom kontrolnym, nadzorczym lub audytowym oraz w celu prawid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owego i nale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ytego wykonywania zada</w:t>
      </w:r>
      <w:r>
        <w:rPr>
          <w:rFonts w:ascii="Calibri Light" w:cs="Calibri Light"/>
          <w:iCs/>
          <w:sz w:val="20"/>
          <w:szCs w:val="20"/>
        </w:rPr>
        <w:t>ń</w:t>
      </w:r>
      <w:r>
        <w:rPr>
          <w:rFonts w:ascii="Calibri Light" w:cs="Calibri Light"/>
          <w:iCs/>
          <w:sz w:val="20"/>
          <w:szCs w:val="20"/>
        </w:rPr>
        <w:t xml:space="preserve"> Administratora i w zwi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zku z zawart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umow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, tj. podmiotom wspieraj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cym Administratora w prowadzonej przez niego dzia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alno</w:t>
      </w:r>
      <w:r>
        <w:rPr>
          <w:rFonts w:ascii="Calibri Light" w:cs="Calibri Light"/>
          <w:iCs/>
          <w:sz w:val="20"/>
          <w:szCs w:val="20"/>
        </w:rPr>
        <w:t>ś</w:t>
      </w:r>
      <w:r>
        <w:rPr>
          <w:rFonts w:ascii="Calibri Light" w:cs="Calibri Light"/>
          <w:iCs/>
          <w:sz w:val="20"/>
          <w:szCs w:val="20"/>
        </w:rPr>
        <w:t>ci: dostawcom us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ug poczto</w:t>
      </w:r>
      <w:r>
        <w:rPr>
          <w:rFonts w:ascii="Calibri Light" w:cs="Calibri Light"/>
          <w:iCs/>
          <w:sz w:val="20"/>
          <w:szCs w:val="20"/>
        </w:rPr>
        <w:t>wych, kurierskich, dostawcom us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ug prawnych i doradczych, dostawcom us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ug w zakresie IT, podmiotom prowadz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cym dzia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alno</w:t>
      </w:r>
      <w:r>
        <w:rPr>
          <w:rFonts w:ascii="Calibri Light" w:cs="Calibri Light"/>
          <w:iCs/>
          <w:sz w:val="20"/>
          <w:szCs w:val="20"/>
        </w:rPr>
        <w:t>ść</w:t>
      </w:r>
      <w:r>
        <w:rPr>
          <w:rFonts w:ascii="Calibri Light" w:cs="Calibri Light"/>
          <w:iCs/>
          <w:sz w:val="20"/>
          <w:szCs w:val="20"/>
        </w:rPr>
        <w:t xml:space="preserve"> p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atnicz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(banki, instytucje finansowe). Dane osobowe mog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zosta</w:t>
      </w:r>
      <w:r>
        <w:rPr>
          <w:rFonts w:ascii="Calibri Light" w:cs="Calibri Light"/>
          <w:iCs/>
          <w:sz w:val="20"/>
          <w:szCs w:val="20"/>
        </w:rPr>
        <w:t>ć</w:t>
      </w:r>
      <w:r>
        <w:rPr>
          <w:rFonts w:ascii="Calibri Light" w:cs="Calibri Light"/>
          <w:iCs/>
          <w:sz w:val="20"/>
          <w:szCs w:val="20"/>
        </w:rPr>
        <w:t xml:space="preserve"> r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wnie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 xml:space="preserve"> przekazane do w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a</w:t>
      </w:r>
      <w:r>
        <w:rPr>
          <w:rFonts w:ascii="Calibri Light" w:cs="Calibri Light"/>
          <w:iCs/>
          <w:sz w:val="20"/>
          <w:szCs w:val="20"/>
        </w:rPr>
        <w:t>ś</w:t>
      </w:r>
      <w:r>
        <w:rPr>
          <w:rFonts w:ascii="Calibri Light" w:cs="Calibri Light"/>
          <w:iCs/>
          <w:sz w:val="20"/>
          <w:szCs w:val="20"/>
        </w:rPr>
        <w:t>ciwej instytucji finansuj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cej (Stowarzysz</w:t>
      </w:r>
      <w:r>
        <w:rPr>
          <w:rFonts w:ascii="Calibri Light" w:cs="Calibri Light"/>
          <w:iCs/>
          <w:sz w:val="20"/>
          <w:szCs w:val="20"/>
        </w:rPr>
        <w:t xml:space="preserve">enie </w:t>
      </w:r>
      <w:r>
        <w:rPr>
          <w:rFonts w:ascii="Calibri Light" w:cs="Calibri Light"/>
          <w:iCs/>
          <w:sz w:val="20"/>
          <w:szCs w:val="20"/>
        </w:rPr>
        <w:t>„</w:t>
      </w:r>
      <w:r>
        <w:rPr>
          <w:rFonts w:ascii="Calibri Light" w:cs="Calibri Light"/>
          <w:iCs/>
          <w:sz w:val="20"/>
          <w:szCs w:val="20"/>
        </w:rPr>
        <w:t>Region Beskidy</w:t>
      </w:r>
      <w:r>
        <w:rPr>
          <w:rFonts w:ascii="Calibri Light" w:cs="Calibri Light"/>
          <w:iCs/>
          <w:sz w:val="20"/>
          <w:szCs w:val="20"/>
        </w:rPr>
        <w:t>”</w:t>
      </w:r>
      <w:r>
        <w:rPr>
          <w:rFonts w:ascii="Calibri Light" w:cs="Calibri Light"/>
          <w:iCs/>
          <w:sz w:val="20"/>
          <w:szCs w:val="20"/>
        </w:rPr>
        <w:t>, Beskidy, Minister Funduszy i Polityki Regionalnej) celem przeprowadzenia kontroli prawid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owo</w:t>
      </w:r>
      <w:r>
        <w:rPr>
          <w:rFonts w:ascii="Calibri Light" w:cs="Calibri Light"/>
          <w:iCs/>
          <w:sz w:val="20"/>
          <w:szCs w:val="20"/>
        </w:rPr>
        <w:t>ś</w:t>
      </w:r>
      <w:r>
        <w:rPr>
          <w:rFonts w:ascii="Calibri Light" w:cs="Calibri Light"/>
          <w:iCs/>
          <w:sz w:val="20"/>
          <w:szCs w:val="20"/>
        </w:rPr>
        <w:t xml:space="preserve">ci wydatkowania otrzymanych </w:t>
      </w:r>
      <w:r>
        <w:rPr>
          <w:rFonts w:ascii="Calibri Light" w:cs="Calibri Light"/>
          <w:iCs/>
          <w:sz w:val="20"/>
          <w:szCs w:val="20"/>
        </w:rPr>
        <w:t>ś</w:t>
      </w:r>
      <w:r>
        <w:rPr>
          <w:rFonts w:ascii="Calibri Light" w:cs="Calibri Light"/>
          <w:iCs/>
          <w:sz w:val="20"/>
          <w:szCs w:val="20"/>
        </w:rPr>
        <w:t>rodk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7. Dane osobowe nie b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przekazywane do pa</w:t>
      </w:r>
      <w:r>
        <w:rPr>
          <w:rFonts w:ascii="Calibri Light" w:cs="Calibri Light"/>
          <w:iCs/>
          <w:sz w:val="20"/>
          <w:szCs w:val="20"/>
        </w:rPr>
        <w:t>ń</w:t>
      </w:r>
      <w:r>
        <w:rPr>
          <w:rFonts w:ascii="Calibri Light" w:cs="Calibri Light"/>
          <w:iCs/>
          <w:sz w:val="20"/>
          <w:szCs w:val="20"/>
        </w:rPr>
        <w:t>stw trzecich / organizacji mi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dzynarodowych.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8. Z zastrze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e</w:t>
      </w:r>
      <w:r>
        <w:rPr>
          <w:rFonts w:ascii="Calibri Light" w:cs="Calibri Light"/>
          <w:iCs/>
          <w:sz w:val="20"/>
          <w:szCs w:val="20"/>
        </w:rPr>
        <w:t>niem ogranicze</w:t>
      </w:r>
      <w:r>
        <w:rPr>
          <w:rFonts w:ascii="Calibri Light" w:cs="Calibri Light"/>
          <w:iCs/>
          <w:sz w:val="20"/>
          <w:szCs w:val="20"/>
        </w:rPr>
        <w:t>ń</w:t>
      </w:r>
      <w:r>
        <w:rPr>
          <w:rFonts w:ascii="Calibri Light" w:cs="Calibri Light"/>
          <w:iCs/>
          <w:sz w:val="20"/>
          <w:szCs w:val="20"/>
        </w:rPr>
        <w:t xml:space="preserve"> wynikaj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>cych z RODO oraz pozosta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ych przepis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 prawa przys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 xml:space="preserve">uguje Panu / Pani prawo </w:t>
      </w:r>
      <w:r>
        <w:rPr>
          <w:rFonts w:ascii="Calibri Light" w:cs="Calibri Light"/>
          <w:iCs/>
          <w:sz w:val="20"/>
          <w:szCs w:val="20"/>
        </w:rPr>
        <w:t>żą</w:t>
      </w:r>
      <w:r>
        <w:rPr>
          <w:rFonts w:ascii="Calibri Light" w:cs="Calibri Light"/>
          <w:iCs/>
          <w:sz w:val="20"/>
          <w:szCs w:val="20"/>
        </w:rPr>
        <w:t>dania dost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pu do swoich danych osobowych, ich sprostowania, usuni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cia lub ograniczenia przetwarzania, a tak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e prawo do przeniesienia danych, prawo do wnies</w:t>
      </w:r>
      <w:r>
        <w:rPr>
          <w:rFonts w:ascii="Calibri Light" w:cs="Calibri Light"/>
          <w:iCs/>
          <w:sz w:val="20"/>
          <w:szCs w:val="20"/>
        </w:rPr>
        <w:t xml:space="preserve">ienia sprzeciwu wobec przetwarzania, </w:t>
      </w:r>
      <w:r>
        <w:br/>
      </w:r>
      <w:r>
        <w:rPr>
          <w:rFonts w:ascii="Calibri Light" w:cs="Calibri Light"/>
          <w:iCs/>
          <w:sz w:val="20"/>
          <w:szCs w:val="20"/>
        </w:rPr>
        <w:t>a tak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e prawo do cofni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cia zgody w dowolnym momencie, je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eli przetwarzanie odbywa si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 xml:space="preserve"> na podstawie wyra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onej przez Pani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/ Pana zgody.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 xml:space="preserve">9. Ponadto informujemy, </w:t>
      </w:r>
      <w:r>
        <w:rPr>
          <w:rFonts w:ascii="Calibri Light" w:cs="Calibri Light"/>
          <w:iCs/>
          <w:sz w:val="20"/>
          <w:szCs w:val="20"/>
        </w:rPr>
        <w:t>ż</w:t>
      </w:r>
      <w:r>
        <w:rPr>
          <w:rFonts w:ascii="Calibri Light" w:cs="Calibri Light"/>
          <w:iCs/>
          <w:sz w:val="20"/>
          <w:szCs w:val="20"/>
        </w:rPr>
        <w:t>e przys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uguje Panu / Pani prawo wniesienia skargi do organ</w:t>
      </w:r>
      <w:r>
        <w:rPr>
          <w:rFonts w:ascii="Calibri Light" w:cs="Calibri Light"/>
          <w:iCs/>
          <w:sz w:val="20"/>
          <w:szCs w:val="20"/>
        </w:rPr>
        <w:t xml:space="preserve">u nadzorczego, gdy </w:t>
      </w:r>
      <w:r>
        <w:br/>
      </w:r>
      <w:r>
        <w:rPr>
          <w:rFonts w:ascii="Calibri Light" w:cs="Calibri Light"/>
          <w:iCs/>
          <w:sz w:val="20"/>
          <w:szCs w:val="20"/>
        </w:rPr>
        <w:t>w Pana / Pani przekonaniu przetwarzanie danych osobowych b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dzie narusza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o przepisy RODO.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iCs/>
          <w:sz w:val="20"/>
          <w:szCs w:val="20"/>
        </w:rPr>
        <w:t>10. Pana / Pani dane osobowe nie b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podlega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 xml:space="preserve">y zautomatyzowanemu procesowi podejmowania decyzji, </w:t>
      </w:r>
      <w:r>
        <w:br/>
      </w:r>
      <w:r>
        <w:rPr>
          <w:rFonts w:ascii="Calibri Light" w:cs="Calibri Light"/>
          <w:iCs/>
          <w:sz w:val="20"/>
          <w:szCs w:val="20"/>
        </w:rPr>
        <w:t>w tym profilowaniu i w ten spos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b nie b</w:t>
      </w:r>
      <w:r>
        <w:rPr>
          <w:rFonts w:ascii="Calibri Light" w:cs="Calibri Light"/>
          <w:iCs/>
          <w:sz w:val="20"/>
          <w:szCs w:val="20"/>
        </w:rPr>
        <w:t>ę</w:t>
      </w:r>
      <w:r>
        <w:rPr>
          <w:rFonts w:ascii="Calibri Light" w:cs="Calibri Light"/>
          <w:iCs/>
          <w:sz w:val="20"/>
          <w:szCs w:val="20"/>
        </w:rPr>
        <w:t>d</w:t>
      </w:r>
      <w:r>
        <w:rPr>
          <w:rFonts w:ascii="Calibri Light" w:cs="Calibri Light"/>
          <w:iCs/>
          <w:sz w:val="20"/>
          <w:szCs w:val="20"/>
        </w:rPr>
        <w:t>ą</w:t>
      </w:r>
      <w:r>
        <w:rPr>
          <w:rFonts w:ascii="Calibri Light" w:cs="Calibri Light"/>
          <w:iCs/>
          <w:sz w:val="20"/>
          <w:szCs w:val="20"/>
        </w:rPr>
        <w:t xml:space="preserve"> wywo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ywa</w:t>
      </w:r>
      <w:r>
        <w:rPr>
          <w:rFonts w:ascii="Calibri Light" w:cs="Calibri Light"/>
          <w:iCs/>
          <w:sz w:val="20"/>
          <w:szCs w:val="20"/>
        </w:rPr>
        <w:t>ł</w:t>
      </w:r>
      <w:r>
        <w:rPr>
          <w:rFonts w:ascii="Calibri Light" w:cs="Calibri Light"/>
          <w:iCs/>
          <w:sz w:val="20"/>
          <w:szCs w:val="20"/>
        </w:rPr>
        <w:t>y skutk</w:t>
      </w:r>
      <w:r>
        <w:rPr>
          <w:rFonts w:ascii="Calibri Light" w:cs="Calibri Light"/>
          <w:iCs/>
          <w:sz w:val="20"/>
          <w:szCs w:val="20"/>
        </w:rPr>
        <w:t>ó</w:t>
      </w:r>
      <w:r>
        <w:rPr>
          <w:rFonts w:ascii="Calibri Light" w:cs="Calibri Light"/>
          <w:iCs/>
          <w:sz w:val="20"/>
          <w:szCs w:val="20"/>
        </w:rPr>
        <w:t>w prawnych.</w:t>
      </w:r>
    </w:p>
    <w:p w:rsidR="00000000" w:rsidRDefault="007E701C">
      <w:pPr>
        <w:spacing w:after="0"/>
        <w:jc w:val="both"/>
        <w:rPr>
          <w:rFonts w:ascii="Calibri Light" w:cs="Calibri Light"/>
          <w:b/>
          <w:iCs/>
          <w:sz w:val="20"/>
          <w:szCs w:val="20"/>
        </w:rPr>
      </w:pPr>
    </w:p>
    <w:p w:rsidR="00000000" w:rsidRDefault="007E701C">
      <w:pPr>
        <w:spacing w:after="0"/>
        <w:jc w:val="both"/>
      </w:pPr>
      <w:r>
        <w:rPr>
          <w:rFonts w:ascii="Calibri Light" w:cs="Calibri Light"/>
          <w:b/>
          <w:iCs/>
          <w:sz w:val="20"/>
          <w:szCs w:val="20"/>
        </w:rPr>
        <w:t>II Przetwarzanie danych w ramach programu funduszy europejskich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color w:val="auto"/>
          <w:sz w:val="20"/>
          <w:szCs w:val="20"/>
        </w:rPr>
        <w:t>1. Administratorem danych udost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pnionych w ramach uczestnictwa w Programie Wsp</w:t>
      </w:r>
      <w:r>
        <w:rPr>
          <w:rFonts w:ascii="Calibri Light" w:cs="Calibri Light"/>
          <w:color w:val="auto"/>
          <w:sz w:val="20"/>
          <w:szCs w:val="20"/>
        </w:rPr>
        <w:t>ół</w:t>
      </w:r>
      <w:r>
        <w:rPr>
          <w:rFonts w:ascii="Calibri Light" w:cs="Calibri Light"/>
          <w:color w:val="auto"/>
          <w:sz w:val="20"/>
          <w:szCs w:val="20"/>
        </w:rPr>
        <w:t xml:space="preserve">pracy Transgranicznej </w:t>
      </w:r>
      <w:r>
        <w:rPr>
          <w:rFonts w:ascii="Calibri Light" w:cs="Calibri Light"/>
          <w:color w:val="auto"/>
          <w:sz w:val="20"/>
          <w:szCs w:val="20"/>
        </w:rPr>
        <w:lastRenderedPageBreak/>
        <w:t xml:space="preserve">INTERREG V-A Polska </w:t>
      </w:r>
      <w:r>
        <w:rPr>
          <w:rFonts w:ascii="Calibri Light" w:cs="Calibri Light"/>
          <w:color w:val="auto"/>
          <w:sz w:val="20"/>
          <w:szCs w:val="20"/>
        </w:rPr>
        <w:t>–</w:t>
      </w:r>
      <w:r>
        <w:rPr>
          <w:rFonts w:ascii="Calibri Light" w:cs="Calibri Light"/>
          <w:color w:val="auto"/>
          <w:sz w:val="20"/>
          <w:szCs w:val="20"/>
        </w:rPr>
        <w:t xml:space="preserve"> S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owacja 2014</w:t>
      </w:r>
      <w:r>
        <w:rPr>
          <w:rFonts w:ascii="Calibri Light" w:cs="Calibri Light"/>
          <w:color w:val="auto"/>
          <w:sz w:val="20"/>
          <w:szCs w:val="20"/>
        </w:rPr>
        <w:t>–</w:t>
      </w:r>
      <w:r>
        <w:rPr>
          <w:rFonts w:ascii="Calibri Light" w:cs="Calibri Light"/>
          <w:color w:val="auto"/>
          <w:sz w:val="20"/>
          <w:szCs w:val="20"/>
        </w:rPr>
        <w:t>2020 jest Minister Funduszy i</w:t>
      </w:r>
      <w:r>
        <w:rPr>
          <w:rFonts w:ascii="Calibri Light" w:cs="Calibri Light"/>
          <w:color w:val="auto"/>
          <w:sz w:val="20"/>
          <w:szCs w:val="20"/>
        </w:rPr>
        <w:t xml:space="preserve"> Polityki Regionalnej. Dane te zosta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 xml:space="preserve">y powierzone Stowarzyszeniu </w:t>
      </w:r>
      <w:r>
        <w:rPr>
          <w:rFonts w:ascii="Calibri Light" w:cs="Calibri Light"/>
          <w:color w:val="auto"/>
          <w:sz w:val="20"/>
          <w:szCs w:val="20"/>
        </w:rPr>
        <w:t>„</w:t>
      </w:r>
      <w:r>
        <w:rPr>
          <w:rFonts w:ascii="Calibri Light" w:cs="Calibri Light"/>
          <w:color w:val="auto"/>
          <w:sz w:val="20"/>
          <w:szCs w:val="20"/>
        </w:rPr>
        <w:t>Region Beskidy</w:t>
      </w:r>
      <w:r>
        <w:rPr>
          <w:rFonts w:ascii="Calibri Light" w:cs="Calibri Light"/>
          <w:color w:val="auto"/>
          <w:sz w:val="20"/>
          <w:szCs w:val="20"/>
        </w:rPr>
        <w:t>”</w:t>
      </w:r>
      <w:r>
        <w:rPr>
          <w:rFonts w:ascii="Calibri Light" w:cs="Calibri Light"/>
          <w:color w:val="auto"/>
          <w:sz w:val="20"/>
          <w:szCs w:val="20"/>
        </w:rPr>
        <w:t xml:space="preserve"> (zwanemu dalej Euroregionem) do przetwarzania oraz powierzone WJT w 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 xml:space="preserve">ylinie do dalszego przetwarzania. Kontakt z Inspektorem Ochrony Danych Osobowych Administratora IOD jest </w:t>
      </w:r>
      <w:r>
        <w:rPr>
          <w:rFonts w:ascii="Calibri Light" w:cs="Calibri Light"/>
          <w:color w:val="auto"/>
          <w:sz w:val="20"/>
          <w:szCs w:val="20"/>
        </w:rPr>
        <w:t>mo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>liwy pod adresem ul. Wsp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lna 2/4, 00-926 Warszawa lub pod adresem poczty elektronicznej IOD@miir.gov.pl.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sz w:val="20"/>
          <w:szCs w:val="20"/>
        </w:rPr>
        <w:t>2. Klauzula informacyjna dost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pna jest na stronie prowadzonej przez Ministerstwo Funduszy i Polityki Regionalnej (poprzednio: Ministerstwo Inwestycji i Rozwoju) pod adresem: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color w:val="auto"/>
          <w:sz w:val="20"/>
          <w:szCs w:val="20"/>
        </w:rPr>
        <w:t>https://www.funduszeeuropejskie.gov.pl/strony/o-funduszach/ogolne-zasady-przetwarzania-danych-osobowych-w-ramach</w:t>
      </w:r>
      <w:r>
        <w:rPr>
          <w:rFonts w:ascii="Calibri Light" w:cs="Calibri Light"/>
          <w:color w:val="auto"/>
          <w:sz w:val="20"/>
          <w:szCs w:val="20"/>
        </w:rPr>
        <w:t>-funduszy-europejskich/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color w:val="auto"/>
          <w:sz w:val="20"/>
          <w:szCs w:val="20"/>
        </w:rPr>
        <w:t xml:space="preserve">3. Administratorem danych gromadzonych w systemie teleinformatycznym </w:t>
      </w:r>
      <w:r>
        <w:rPr>
          <w:rFonts w:ascii="Calibri Light" w:cs="Calibri Light"/>
          <w:i/>
          <w:color w:val="auto"/>
          <w:sz w:val="20"/>
          <w:szCs w:val="20"/>
        </w:rPr>
        <w:t>Generator wniosk</w:t>
      </w:r>
      <w:r>
        <w:rPr>
          <w:rFonts w:ascii="Calibri Light" w:cs="Calibri Light"/>
          <w:i/>
          <w:color w:val="auto"/>
          <w:sz w:val="20"/>
          <w:szCs w:val="20"/>
        </w:rPr>
        <w:t>ó</w:t>
      </w:r>
      <w:r>
        <w:rPr>
          <w:rFonts w:ascii="Calibri Light" w:cs="Calibri Light"/>
          <w:i/>
          <w:color w:val="auto"/>
          <w:sz w:val="20"/>
          <w:szCs w:val="20"/>
        </w:rPr>
        <w:t>w i rozlicze</w:t>
      </w:r>
      <w:r>
        <w:rPr>
          <w:rFonts w:ascii="Calibri Light" w:cs="Calibri Light"/>
          <w:i/>
          <w:color w:val="auto"/>
          <w:sz w:val="20"/>
          <w:szCs w:val="20"/>
        </w:rPr>
        <w:t>ń</w:t>
      </w:r>
      <w:r>
        <w:rPr>
          <w:rFonts w:ascii="Calibri Light" w:cs="Calibri Light"/>
          <w:color w:val="auto"/>
          <w:sz w:val="20"/>
          <w:szCs w:val="20"/>
        </w:rPr>
        <w:t xml:space="preserve"> (za po</w:t>
      </w:r>
      <w:r>
        <w:rPr>
          <w:rFonts w:ascii="Calibri Light" w:cs="Calibri Light"/>
          <w:color w:val="auto"/>
          <w:sz w:val="20"/>
          <w:szCs w:val="20"/>
        </w:rPr>
        <w:t>ś</w:t>
      </w:r>
      <w:r>
        <w:rPr>
          <w:rFonts w:ascii="Calibri Light" w:cs="Calibri Light"/>
          <w:color w:val="auto"/>
          <w:sz w:val="20"/>
          <w:szCs w:val="20"/>
        </w:rPr>
        <w:t>rednictwem kt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rego: przygotowywany, sk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adany i przesy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 xml:space="preserve">any jest wniosek o dofinansowanie oraz raporty </w:t>
      </w:r>
      <w:r>
        <w:br/>
      </w:r>
      <w:r>
        <w:rPr>
          <w:rFonts w:ascii="Calibri Light" w:cs="Calibri Light"/>
          <w:color w:val="auto"/>
          <w:sz w:val="20"/>
          <w:szCs w:val="20"/>
        </w:rPr>
        <w:t>z realizacji, prowadzon</w:t>
      </w:r>
      <w:r>
        <w:rPr>
          <w:rFonts w:ascii="Calibri Light" w:cs="Calibri Light"/>
          <w:color w:val="auto"/>
          <w:sz w:val="20"/>
          <w:szCs w:val="20"/>
        </w:rPr>
        <w:t>a jest korespondencja, przekazywane s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 xml:space="preserve"> elektroniczne wersje dokument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w) jest Euroregion. Kontakt z Inspektorem Ochrony Danych Osobowych IOD</w:t>
      </w:r>
      <w:r>
        <w:rPr>
          <w:rFonts w:ascii="Calibri Light" w:cs="Calibri Light"/>
          <w:sz w:val="20"/>
          <w:szCs w:val="20"/>
        </w:rPr>
        <w:t xml:space="preserve"> Administratora jest mo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liwy pod adresem: ul. Widok 18/1-3, 43-300 Bielsko-Bia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 lub pod adresem poczty elektroniczne</w:t>
      </w:r>
      <w:r>
        <w:rPr>
          <w:rFonts w:ascii="Calibri Light" w:cs="Calibri Light"/>
          <w:sz w:val="20"/>
          <w:szCs w:val="20"/>
        </w:rPr>
        <w:t>j: biuro@euroregion-beskidy.pl.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sz w:val="20"/>
          <w:szCs w:val="20"/>
        </w:rPr>
        <w:t>4. Dane osobowe przetwarzane s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w ramach nast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puj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>cych zbior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 xml:space="preserve">w: </w:t>
      </w:r>
      <w:r>
        <w:rPr>
          <w:rFonts w:ascii="Calibri Light" w:cs="Calibri Light"/>
          <w:i/>
          <w:sz w:val="20"/>
          <w:szCs w:val="20"/>
        </w:rPr>
        <w:t>Generator wniosk</w:t>
      </w:r>
      <w:r>
        <w:rPr>
          <w:rFonts w:ascii="Calibri Light" w:cs="Calibri Light"/>
          <w:i/>
          <w:sz w:val="20"/>
          <w:szCs w:val="20"/>
        </w:rPr>
        <w:t>ó</w:t>
      </w:r>
      <w:r>
        <w:rPr>
          <w:rFonts w:ascii="Calibri Light" w:cs="Calibri Light"/>
          <w:i/>
          <w:sz w:val="20"/>
          <w:szCs w:val="20"/>
        </w:rPr>
        <w:t>w i rozlicze</w:t>
      </w:r>
      <w:r>
        <w:rPr>
          <w:rFonts w:ascii="Calibri Light" w:cs="Calibri Light"/>
          <w:i/>
          <w:sz w:val="20"/>
          <w:szCs w:val="20"/>
        </w:rPr>
        <w:t>ń</w:t>
      </w:r>
      <w:r>
        <w:rPr>
          <w:rFonts w:ascii="Calibri Light" w:cs="Calibri Light"/>
          <w:sz w:val="20"/>
          <w:szCs w:val="20"/>
        </w:rPr>
        <w:t xml:space="preserve"> </w:t>
      </w:r>
      <w:r>
        <w:rPr>
          <w:rFonts w:ascii="Calibri Light" w:cs="Calibri Light"/>
          <w:sz w:val="20"/>
          <w:szCs w:val="20"/>
        </w:rPr>
        <w:t>–</w:t>
      </w:r>
      <w:r>
        <w:rPr>
          <w:rFonts w:ascii="Calibri Light" w:cs="Calibri Light"/>
          <w:sz w:val="20"/>
          <w:szCs w:val="20"/>
        </w:rPr>
        <w:t xml:space="preserve"> zakres danych osobowych okre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>lony zosta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 xml:space="preserve"> w </w:t>
      </w:r>
      <w:r>
        <w:rPr>
          <w:rFonts w:ascii="Calibri Light" w:cs="Calibri Light"/>
          <w:sz w:val="20"/>
          <w:szCs w:val="20"/>
        </w:rPr>
        <w:t>„</w:t>
      </w:r>
      <w:r>
        <w:rPr>
          <w:rFonts w:ascii="Calibri Light" w:cs="Calibri Light"/>
          <w:sz w:val="20"/>
          <w:szCs w:val="20"/>
        </w:rPr>
        <w:t>Instrukcji u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ytkownika</w:t>
      </w:r>
      <w:r>
        <w:rPr>
          <w:rFonts w:ascii="Calibri Light" w:cs="Calibri Light"/>
          <w:sz w:val="20"/>
          <w:szCs w:val="20"/>
        </w:rPr>
        <w:t>”</w:t>
      </w:r>
      <w:r>
        <w:rPr>
          <w:rFonts w:ascii="Calibri Light" w:cs="Calibri Light"/>
          <w:sz w:val="20"/>
          <w:szCs w:val="20"/>
        </w:rPr>
        <w:t xml:space="preserve"> dost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 xml:space="preserve">pnej na stronie internetowej Euroregionu </w:t>
      </w:r>
      <w:r>
        <w:rPr>
          <w:rFonts w:ascii="Calibri Light" w:cs="Calibri Light"/>
          <w:iCs/>
          <w:sz w:val="20"/>
          <w:szCs w:val="20"/>
        </w:rPr>
        <w:t>http://www.eu</w:t>
      </w:r>
      <w:r>
        <w:rPr>
          <w:rFonts w:ascii="Calibri Light" w:cs="Calibri Light"/>
          <w:iCs/>
          <w:sz w:val="20"/>
          <w:szCs w:val="20"/>
        </w:rPr>
        <w:t>roregion-beskidy.pl/mikroprojekty/interreg-pl-sk/generator/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sz w:val="20"/>
          <w:szCs w:val="20"/>
        </w:rPr>
        <w:t>5. Dane osobowe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przetwarzane w celu obs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ugi wniosk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w i rozlicze</w:t>
      </w:r>
      <w:r>
        <w:rPr>
          <w:rFonts w:ascii="Calibri Light" w:cs="Calibri Light"/>
          <w:sz w:val="20"/>
          <w:szCs w:val="20"/>
        </w:rPr>
        <w:t>ń</w:t>
      </w:r>
      <w:r>
        <w:rPr>
          <w:rFonts w:ascii="Calibri Light" w:cs="Calibri Light"/>
          <w:sz w:val="20"/>
          <w:szCs w:val="20"/>
        </w:rPr>
        <w:t xml:space="preserve"> sk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adanych w ramach Programu Wsp</w:t>
      </w:r>
      <w:r>
        <w:rPr>
          <w:rFonts w:ascii="Calibri Light" w:cs="Calibri Light"/>
          <w:sz w:val="20"/>
          <w:szCs w:val="20"/>
        </w:rPr>
        <w:t>ół</w:t>
      </w:r>
      <w:r>
        <w:rPr>
          <w:rFonts w:ascii="Calibri Light" w:cs="Calibri Light"/>
          <w:sz w:val="20"/>
          <w:szCs w:val="20"/>
        </w:rPr>
        <w:t xml:space="preserve">pracy Transgranicznej INTERREG V-A Polska </w:t>
      </w:r>
      <w:r>
        <w:rPr>
          <w:rFonts w:ascii="Calibri Light" w:cs="Calibri Light"/>
          <w:sz w:val="20"/>
          <w:szCs w:val="20"/>
        </w:rPr>
        <w:t>–</w:t>
      </w:r>
      <w:r>
        <w:rPr>
          <w:rFonts w:ascii="Calibri Light" w:cs="Calibri Light"/>
          <w:sz w:val="20"/>
          <w:szCs w:val="20"/>
        </w:rPr>
        <w:t xml:space="preserve"> 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owacja 2014</w:t>
      </w:r>
      <w:r>
        <w:rPr>
          <w:rFonts w:ascii="Calibri Light" w:cs="Calibri Light"/>
          <w:sz w:val="20"/>
          <w:szCs w:val="20"/>
        </w:rPr>
        <w:t>–</w:t>
      </w:r>
      <w:r>
        <w:rPr>
          <w:rFonts w:ascii="Calibri Light" w:cs="Calibri Light"/>
          <w:sz w:val="20"/>
          <w:szCs w:val="20"/>
        </w:rPr>
        <w:t xml:space="preserve">2020, na podstawie Umowy </w:t>
      </w:r>
      <w:r>
        <w:br/>
      </w:r>
      <w:r>
        <w:rPr>
          <w:rFonts w:ascii="Calibri Light" w:cs="Calibri Light"/>
          <w:sz w:val="20"/>
          <w:szCs w:val="20"/>
        </w:rPr>
        <w:t>o dofina</w:t>
      </w:r>
      <w:r>
        <w:rPr>
          <w:rFonts w:ascii="Calibri Light" w:cs="Calibri Light"/>
          <w:sz w:val="20"/>
          <w:szCs w:val="20"/>
        </w:rPr>
        <w:t xml:space="preserve">nsowanie </w:t>
      </w:r>
      <w:r>
        <w:rPr>
          <w:rFonts w:ascii="Calibri Light" w:cs="Calibri Light"/>
          <w:sz w:val="20"/>
          <w:szCs w:val="20"/>
        </w:rPr>
        <w:t>–</w:t>
      </w:r>
      <w:r>
        <w:rPr>
          <w:rFonts w:ascii="Calibri Light" w:cs="Calibri Light"/>
          <w:sz w:val="20"/>
          <w:szCs w:val="20"/>
        </w:rPr>
        <w:t xml:space="preserve"> art. 6 ust. 1 lit. b) RODO.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sz w:val="20"/>
          <w:szCs w:val="20"/>
        </w:rPr>
        <w:t>6. Podanie danych osobowych jest dobrowolne, jednak odmowa podania danych uniemo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liwia</w:t>
      </w:r>
      <w:r>
        <w:rPr>
          <w:rFonts w:ascii="Calibri Light" w:cs="Calibri Light"/>
          <w:sz w:val="20"/>
          <w:szCs w:val="20"/>
        </w:rPr>
        <w:t>ć</w:t>
      </w:r>
      <w:r>
        <w:rPr>
          <w:rFonts w:ascii="Calibri Light" w:cs="Calibri Light"/>
          <w:sz w:val="20"/>
          <w:szCs w:val="20"/>
        </w:rPr>
        <w:t xml:space="preserve">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dzie udzia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 xml:space="preserve"> </w:t>
      </w:r>
      <w:r>
        <w:br/>
      </w:r>
      <w:r>
        <w:rPr>
          <w:rFonts w:ascii="Calibri Light" w:cs="Calibri Light"/>
          <w:sz w:val="20"/>
          <w:szCs w:val="20"/>
        </w:rPr>
        <w:t>w Programie.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sz w:val="20"/>
          <w:szCs w:val="20"/>
        </w:rPr>
        <w:t>7</w:t>
      </w:r>
      <w:r>
        <w:rPr>
          <w:rFonts w:ascii="Calibri Light" w:cs="Calibri Light"/>
          <w:color w:val="auto"/>
          <w:sz w:val="20"/>
          <w:szCs w:val="20"/>
        </w:rPr>
        <w:t>. Dane b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d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 xml:space="preserve"> przechowywane przez Administratora przez okres niezb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dny do realizacji wy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>ej okre</w:t>
      </w:r>
      <w:r>
        <w:rPr>
          <w:rFonts w:ascii="Calibri Light" w:cs="Calibri Light"/>
          <w:color w:val="auto"/>
          <w:sz w:val="20"/>
          <w:szCs w:val="20"/>
        </w:rPr>
        <w:t>ś</w:t>
      </w:r>
      <w:r>
        <w:rPr>
          <w:rFonts w:ascii="Calibri Light" w:cs="Calibri Light"/>
          <w:color w:val="auto"/>
          <w:sz w:val="20"/>
          <w:szCs w:val="20"/>
        </w:rPr>
        <w:t>lonych</w:t>
      </w:r>
      <w:r>
        <w:rPr>
          <w:rFonts w:ascii="Calibri Light" w:cs="Calibri Light"/>
          <w:color w:val="auto"/>
          <w:sz w:val="20"/>
          <w:szCs w:val="20"/>
        </w:rPr>
        <w:t xml:space="preserve"> cel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 oraz obowi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zk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 wynikaj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cych z poszczeg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lnych przepis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 xml:space="preserve">w prawa </w:t>
      </w:r>
      <w:r>
        <w:rPr>
          <w:rFonts w:ascii="Calibri Light" w:cs="Calibri Light"/>
          <w:color w:val="auto"/>
          <w:sz w:val="20"/>
          <w:szCs w:val="20"/>
        </w:rPr>
        <w:t>–</w:t>
      </w:r>
      <w:r>
        <w:rPr>
          <w:rFonts w:ascii="Calibri Light" w:cs="Calibri Light"/>
          <w:color w:val="auto"/>
          <w:sz w:val="20"/>
          <w:szCs w:val="20"/>
        </w:rPr>
        <w:t xml:space="preserve"> do momentu wype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nienia przez Administratora niezb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dnego obowi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zku prawnego ci</w:t>
      </w:r>
      <w:r>
        <w:rPr>
          <w:rFonts w:ascii="Calibri Light" w:cs="Calibri Light"/>
          <w:color w:val="auto"/>
          <w:sz w:val="20"/>
          <w:szCs w:val="20"/>
        </w:rPr>
        <w:t>ążą</w:t>
      </w:r>
      <w:r>
        <w:rPr>
          <w:rFonts w:ascii="Calibri Light" w:cs="Calibri Light"/>
          <w:color w:val="auto"/>
          <w:sz w:val="20"/>
          <w:szCs w:val="20"/>
        </w:rPr>
        <w:t>cego na nim, lecz nie d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u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>ej ni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 xml:space="preserve"> w terminach wskazanych w umowie o dofinansowanie. W przypadku przetwarza</w:t>
      </w:r>
      <w:r>
        <w:rPr>
          <w:rFonts w:ascii="Calibri Light" w:cs="Calibri Light"/>
          <w:color w:val="auto"/>
          <w:sz w:val="20"/>
          <w:szCs w:val="20"/>
        </w:rPr>
        <w:t>nia danych na podstawie wyra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 xml:space="preserve">onej zgody </w:t>
      </w:r>
      <w:r>
        <w:rPr>
          <w:rFonts w:ascii="Calibri Light" w:cs="Calibri Light"/>
          <w:color w:val="auto"/>
          <w:sz w:val="20"/>
          <w:szCs w:val="20"/>
        </w:rPr>
        <w:t>–</w:t>
      </w:r>
      <w:r>
        <w:rPr>
          <w:rFonts w:ascii="Calibri Light" w:cs="Calibri Light"/>
          <w:color w:val="auto"/>
          <w:sz w:val="20"/>
          <w:szCs w:val="20"/>
        </w:rPr>
        <w:t xml:space="preserve"> do czasu jej wycofania lub z chwil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 xml:space="preserve"> jej wycofania dalej archiwizowanie przez okres niezb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dny w celu ewentualnego dochodzenia praw i roszcze</w:t>
      </w:r>
      <w:r>
        <w:rPr>
          <w:rFonts w:ascii="Calibri Light" w:cs="Calibri Light"/>
          <w:color w:val="auto"/>
          <w:sz w:val="20"/>
          <w:szCs w:val="20"/>
        </w:rPr>
        <w:t>ń</w:t>
      </w:r>
      <w:r>
        <w:rPr>
          <w:rFonts w:ascii="Calibri Light" w:cs="Calibri Light"/>
          <w:color w:val="auto"/>
          <w:sz w:val="20"/>
          <w:szCs w:val="20"/>
        </w:rPr>
        <w:t>.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color w:val="auto"/>
          <w:sz w:val="20"/>
          <w:szCs w:val="20"/>
        </w:rPr>
        <w:t>8. Administrator jest uprawniony do przekazywania danych osobowych podmi</w:t>
      </w:r>
      <w:r>
        <w:rPr>
          <w:rFonts w:ascii="Calibri Light" w:cs="Calibri Light"/>
          <w:color w:val="auto"/>
          <w:sz w:val="20"/>
          <w:szCs w:val="20"/>
        </w:rPr>
        <w:t>otom trzecim w celu i w zakresie koniecznym do wype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nienia obowi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zk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 wynikaj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cych z przepis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 prawa, w tym Zak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ad Ubezpiecze</w:t>
      </w:r>
      <w:r>
        <w:rPr>
          <w:rFonts w:ascii="Calibri Light" w:cs="Calibri Light"/>
          <w:color w:val="auto"/>
          <w:sz w:val="20"/>
          <w:szCs w:val="20"/>
        </w:rPr>
        <w:t>ń</w:t>
      </w:r>
      <w:r>
        <w:rPr>
          <w:rFonts w:ascii="Calibri Light" w:cs="Calibri Light"/>
          <w:color w:val="auto"/>
          <w:sz w:val="20"/>
          <w:szCs w:val="20"/>
        </w:rPr>
        <w:t xml:space="preserve"> Spo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ecznych (ZUS), Urz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d Skarbowy (US), organom kontrolnym, nadzorczym lub audytowym oraz w celu prawid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owego i nale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>ytego wykony</w:t>
      </w:r>
      <w:r>
        <w:rPr>
          <w:rFonts w:ascii="Calibri Light" w:cs="Calibri Light"/>
          <w:color w:val="auto"/>
          <w:sz w:val="20"/>
          <w:szCs w:val="20"/>
        </w:rPr>
        <w:t>wania zada</w:t>
      </w:r>
      <w:r>
        <w:rPr>
          <w:rFonts w:ascii="Calibri Light" w:cs="Calibri Light"/>
          <w:color w:val="auto"/>
          <w:sz w:val="20"/>
          <w:szCs w:val="20"/>
        </w:rPr>
        <w:t>ń</w:t>
      </w:r>
      <w:r>
        <w:rPr>
          <w:rFonts w:ascii="Calibri Light" w:cs="Calibri Light"/>
          <w:color w:val="auto"/>
          <w:sz w:val="20"/>
          <w:szCs w:val="20"/>
        </w:rPr>
        <w:t xml:space="preserve"> Administratora i w zwi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zku z zawart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 xml:space="preserve"> umow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, tj. podmiotom wspieraj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cym Administratora</w:t>
      </w:r>
      <w:r>
        <w:rPr>
          <w:rFonts w:ascii="Calibri Light" w:cs="Calibri Light"/>
          <w:sz w:val="20"/>
          <w:szCs w:val="20"/>
        </w:rPr>
        <w:t xml:space="preserve"> w prowadzonej przez niego dzia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alno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>ci: dostawcom us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ug pocztowych, kurierskich, dostawcom us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ug prawnych i doradczych, dostawcom us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ug w zakresie IT, podmiot</w:t>
      </w:r>
      <w:r>
        <w:rPr>
          <w:rFonts w:ascii="Calibri Light" w:cs="Calibri Light"/>
          <w:sz w:val="20"/>
          <w:szCs w:val="20"/>
        </w:rPr>
        <w:t>om prowadz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>cym dzia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alno</w:t>
      </w:r>
      <w:r>
        <w:rPr>
          <w:rFonts w:ascii="Calibri Light" w:cs="Calibri Light"/>
          <w:sz w:val="20"/>
          <w:szCs w:val="20"/>
        </w:rPr>
        <w:t>ść</w:t>
      </w:r>
      <w:r>
        <w:rPr>
          <w:rFonts w:ascii="Calibri Light" w:cs="Calibri Light"/>
          <w:sz w:val="20"/>
          <w:szCs w:val="20"/>
        </w:rPr>
        <w:t xml:space="preserve"> p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atnicz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(banki, instytucje finansowe).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sz w:val="20"/>
          <w:szCs w:val="20"/>
        </w:rPr>
        <w:t>9. Dane osobowe mog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zosta</w:t>
      </w:r>
      <w:r>
        <w:rPr>
          <w:rFonts w:ascii="Calibri Light" w:cs="Calibri Light"/>
          <w:sz w:val="20"/>
          <w:szCs w:val="20"/>
        </w:rPr>
        <w:t>ć</w:t>
      </w:r>
      <w:r>
        <w:rPr>
          <w:rFonts w:ascii="Calibri Light" w:cs="Calibri Light"/>
          <w:sz w:val="20"/>
          <w:szCs w:val="20"/>
        </w:rPr>
        <w:t xml:space="preserve"> r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wnie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 xml:space="preserve"> przekazane do w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>ciwej instytucji finansuj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cej Ministerstwa Funduszy </w:t>
      </w:r>
      <w:r>
        <w:br/>
      </w:r>
      <w:r>
        <w:rPr>
          <w:rFonts w:ascii="Calibri Light" w:cs="Calibri Light"/>
          <w:sz w:val="20"/>
          <w:szCs w:val="20"/>
        </w:rPr>
        <w:t>i Polityki Regionalnej (poprzednio: Ministerstwo Inwestycji i Rozwoju) celem prze</w:t>
      </w:r>
      <w:r>
        <w:rPr>
          <w:rFonts w:ascii="Calibri Light" w:cs="Calibri Light"/>
          <w:sz w:val="20"/>
          <w:szCs w:val="20"/>
        </w:rPr>
        <w:t>prowadzenia kontroli prawid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owo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 xml:space="preserve">ci wydatkowania otrzymanych 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>rodk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w.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sz w:val="20"/>
          <w:szCs w:val="20"/>
        </w:rPr>
        <w:lastRenderedPageBreak/>
        <w:t>10. Dane osobowe nie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przekazywane do pa</w:t>
      </w:r>
      <w:r>
        <w:rPr>
          <w:rFonts w:ascii="Calibri Light" w:cs="Calibri Light"/>
          <w:sz w:val="20"/>
          <w:szCs w:val="20"/>
        </w:rPr>
        <w:t>ń</w:t>
      </w:r>
      <w:r>
        <w:rPr>
          <w:rFonts w:ascii="Calibri Light" w:cs="Calibri Light"/>
          <w:sz w:val="20"/>
          <w:szCs w:val="20"/>
        </w:rPr>
        <w:t>stw trzecich / organizacji mi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dzynarodowych.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sz w:val="20"/>
          <w:szCs w:val="20"/>
        </w:rPr>
        <w:t>11. Z zastrze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eniem ogranicze</w:t>
      </w:r>
      <w:r>
        <w:rPr>
          <w:rFonts w:ascii="Calibri Light" w:cs="Calibri Light"/>
          <w:sz w:val="20"/>
          <w:szCs w:val="20"/>
        </w:rPr>
        <w:t>ń</w:t>
      </w:r>
      <w:r>
        <w:rPr>
          <w:rFonts w:ascii="Calibri Light" w:cs="Calibri Light"/>
          <w:sz w:val="20"/>
          <w:szCs w:val="20"/>
        </w:rPr>
        <w:t xml:space="preserve"> wynikaj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>cych z RODO oraz pozosta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ych przepis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w prawa przys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uguje P</w:t>
      </w:r>
      <w:r>
        <w:rPr>
          <w:rFonts w:ascii="Calibri Light" w:cs="Calibri Light"/>
          <w:sz w:val="20"/>
          <w:szCs w:val="20"/>
        </w:rPr>
        <w:t xml:space="preserve">ani / Panu prawo </w:t>
      </w:r>
      <w:r>
        <w:rPr>
          <w:rFonts w:ascii="Calibri Light" w:cs="Calibri Light"/>
          <w:sz w:val="20"/>
          <w:szCs w:val="20"/>
        </w:rPr>
        <w:t>żą</w:t>
      </w:r>
      <w:r>
        <w:rPr>
          <w:rFonts w:ascii="Calibri Light" w:cs="Calibri Light"/>
          <w:sz w:val="20"/>
          <w:szCs w:val="20"/>
        </w:rPr>
        <w:t>dania dost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pu do swoich danych osobowych, ich sprostowania, usuni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cia lub ograniczenia przetwarzania, a tak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 xml:space="preserve">e prawo do przeniesienia danych, prawo do wniesienia sprzeciwu wobec przetwarzania, </w:t>
      </w:r>
      <w:r>
        <w:br/>
      </w:r>
      <w:r>
        <w:rPr>
          <w:rFonts w:ascii="Calibri Light" w:cs="Calibri Light"/>
          <w:sz w:val="20"/>
          <w:szCs w:val="20"/>
        </w:rPr>
        <w:t>a tak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e prawo do cofni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 xml:space="preserve">cia zgody w dowolnym </w:t>
      </w:r>
      <w:r>
        <w:rPr>
          <w:rFonts w:ascii="Calibri Light" w:cs="Calibri Light"/>
          <w:sz w:val="20"/>
          <w:szCs w:val="20"/>
        </w:rPr>
        <w:t>momencie, je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eli przetwarzanie odbywa si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 xml:space="preserve"> na podstawie wyra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onej przez Pani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/ Pana zgody.</w:t>
      </w:r>
    </w:p>
    <w:p w:rsidR="00000000" w:rsidRDefault="007E701C">
      <w:pPr>
        <w:pStyle w:val="Default"/>
        <w:jc w:val="both"/>
      </w:pPr>
      <w:r>
        <w:rPr>
          <w:rFonts w:ascii="Calibri Light" w:cs="Calibri Light"/>
          <w:sz w:val="20"/>
          <w:szCs w:val="20"/>
        </w:rPr>
        <w:t xml:space="preserve">12. Ponadto informujemy, 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e przys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 xml:space="preserve">uguje Pani / Pani prawo wniesienia skargi do organu nadzorczego, gdy </w:t>
      </w:r>
      <w:r>
        <w:br/>
      </w:r>
      <w:r>
        <w:rPr>
          <w:rFonts w:ascii="Calibri Light" w:cs="Calibri Light"/>
          <w:sz w:val="20"/>
          <w:szCs w:val="20"/>
        </w:rPr>
        <w:t>w Pani / Pana przekonaniu, przetwarzanie danych osobowych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</w:t>
      </w:r>
      <w:r>
        <w:rPr>
          <w:rFonts w:ascii="Calibri Light" w:cs="Calibri Light"/>
          <w:sz w:val="20"/>
          <w:szCs w:val="20"/>
        </w:rPr>
        <w:t>zie narusza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o przepisy RODO.</w:t>
      </w:r>
    </w:p>
    <w:p w:rsidR="00000000" w:rsidRDefault="007E701C">
      <w:pPr>
        <w:spacing w:after="0"/>
        <w:jc w:val="both"/>
      </w:pPr>
      <w:r>
        <w:rPr>
          <w:rFonts w:ascii="Calibri Light" w:cs="Calibri Light"/>
          <w:sz w:val="20"/>
          <w:szCs w:val="20"/>
        </w:rPr>
        <w:t>13. Pani / Pana dane osobowe nie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podlega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 xml:space="preserve">y zautomatyzowanemu procesowi podejmowania decyzji, </w:t>
      </w:r>
      <w:r>
        <w:br/>
      </w:r>
      <w:r>
        <w:rPr>
          <w:rFonts w:ascii="Calibri Light" w:cs="Calibri Light"/>
          <w:sz w:val="20"/>
          <w:szCs w:val="20"/>
        </w:rPr>
        <w:t>w tym profilowaniu i w ten spos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b nie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wywo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ywa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y skutk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w prawnych.</w:t>
      </w:r>
    </w:p>
    <w:p w:rsidR="007E701C" w:rsidRDefault="007E701C">
      <w:pPr>
        <w:spacing w:after="0" w:line="240" w:lineRule="auto"/>
        <w:jc w:val="both"/>
      </w:pPr>
    </w:p>
    <w:sectPr w:rsidR="007E701C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1C" w:rsidRDefault="007E701C">
      <w:pPr>
        <w:spacing w:after="0" w:line="240" w:lineRule="auto"/>
      </w:pPr>
      <w:r>
        <w:separator/>
      </w:r>
    </w:p>
  </w:endnote>
  <w:endnote w:type="continuationSeparator" w:id="0">
    <w:p w:rsidR="007E701C" w:rsidRDefault="007E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701C">
    <w:pPr>
      <w:pStyle w:val="Stopka"/>
      <w:spacing w:line="240" w:lineRule="auto"/>
      <w:rPr>
        <w:rFonts w:ascii="Times New Roman"/>
      </w:rPr>
    </w:pPr>
  </w:p>
  <w:p w:rsidR="00000000" w:rsidRDefault="00084F84">
    <w:pPr>
      <w:pStyle w:val="Stopka"/>
      <w:spacing w:line="240" w:lineRule="auto"/>
      <w:jc w:val="center"/>
    </w:pPr>
    <w:r>
      <w:rPr>
        <w:noProof/>
        <w:lang w:eastAsia="pl-PL"/>
      </w:rPr>
      <w:drawing>
        <wp:inline distT="0" distB="0" distL="0" distR="0">
          <wp:extent cx="4149090" cy="457200"/>
          <wp:effectExtent l="1905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7E701C">
    <w:pPr>
      <w:pStyle w:val="Stopka"/>
      <w:spacing w:line="240" w:lineRule="auto"/>
      <w:jc w:val="center"/>
    </w:pPr>
    <w:r>
      <w:rPr>
        <w:rFonts w:ascii="Cambria" w:hAnsi="Cambria" w:cs="Mangal"/>
        <w:color w:val="2A6099"/>
        <w:sz w:val="16"/>
        <w:szCs w:val="16"/>
        <w:lang w:eastAsia="pl-PL" w:bidi="hi-IN"/>
      </w:rPr>
      <w:t>Tekst umowy opracowany przez zesp</w:t>
    </w:r>
    <w:r>
      <w:rPr>
        <w:rFonts w:ascii="Cambria" w:hAnsi="Cambria" w:cs="Mangal"/>
        <w:color w:val="2A6099"/>
        <w:sz w:val="16"/>
        <w:szCs w:val="16"/>
        <w:lang w:eastAsia="pl-PL" w:bidi="hi-IN"/>
      </w:rPr>
      <w:t>ół</w:t>
    </w:r>
    <w:r>
      <w:rPr>
        <w:rFonts w:ascii="Cambria" w:hAnsi="Cambria" w:cs="Mangal"/>
        <w:color w:val="2A6099"/>
        <w:sz w:val="16"/>
        <w:szCs w:val="16"/>
        <w:lang w:eastAsia="pl-PL" w:bidi="hi-IN"/>
      </w:rPr>
      <w:t xml:space="preserve"> Kancelarii Radc</w:t>
    </w:r>
    <w:r>
      <w:rPr>
        <w:rFonts w:ascii="Cambria" w:hAnsi="Cambria" w:cs="Mangal"/>
        <w:color w:val="2A6099"/>
        <w:sz w:val="16"/>
        <w:szCs w:val="16"/>
        <w:lang w:eastAsia="pl-PL" w:bidi="hi-IN"/>
      </w:rPr>
      <w:t>ó</w:t>
    </w:r>
    <w:r>
      <w:rPr>
        <w:rFonts w:ascii="Cambria" w:hAnsi="Cambria" w:cs="Mangal"/>
        <w:color w:val="2A6099"/>
        <w:sz w:val="16"/>
        <w:szCs w:val="16"/>
        <w:lang w:eastAsia="pl-PL" w:bidi="hi-IN"/>
      </w:rPr>
      <w:t>w Prawnych W</w:t>
    </w:r>
    <w:r>
      <w:rPr>
        <w:rFonts w:ascii="Cambria" w:hAnsi="Cambria" w:cs="Mangal"/>
        <w:color w:val="2A6099"/>
        <w:sz w:val="16"/>
        <w:szCs w:val="16"/>
        <w:lang w:eastAsia="pl-PL" w:bidi="hi-IN"/>
      </w:rPr>
      <w:t>ł</w:t>
    </w:r>
    <w:r>
      <w:rPr>
        <w:rFonts w:ascii="Cambria" w:hAnsi="Cambria" w:cs="Mangal"/>
        <w:color w:val="2A6099"/>
        <w:sz w:val="16"/>
        <w:szCs w:val="16"/>
        <w:lang w:eastAsia="pl-PL" w:bidi="hi-IN"/>
      </w:rPr>
      <w:t>och&amp;Kli</w:t>
    </w:r>
    <w:r>
      <w:rPr>
        <w:rFonts w:ascii="Cambria" w:hAnsi="Cambria" w:cs="Mangal"/>
        <w:color w:val="2A6099"/>
        <w:sz w:val="16"/>
        <w:szCs w:val="16"/>
        <w:lang w:eastAsia="pl-PL" w:bidi="hi-IN"/>
      </w:rPr>
      <w:t>ś</w:t>
    </w:r>
  </w:p>
  <w:p w:rsidR="00000000" w:rsidRDefault="007E701C">
    <w:pPr>
      <w:pStyle w:val="Stopka"/>
      <w:spacing w:line="240" w:lineRule="auto"/>
      <w:jc w:val="center"/>
    </w:pPr>
    <w:r>
      <w:rPr>
        <w:rFonts w:ascii="Cambria" w:hAnsi="Cambria" w:cs="Mangal"/>
        <w:color w:val="2A6099"/>
        <w:sz w:val="16"/>
        <w:szCs w:val="16"/>
        <w:lang w:val="es-ES" w:eastAsia="pl-PL" w:bidi="hi-IN"/>
      </w:rPr>
      <w:t xml:space="preserve">www.wlochklis.pl; tel.: +48 33 307 04 44, e-mail: </w:t>
    </w:r>
    <w:hyperlink r:id="rId2" w:history="1">
      <w:r>
        <w:rPr>
          <w:rFonts w:ascii="Cambria" w:hAnsi="Cambria" w:cs="Mangal"/>
          <w:color w:val="2A6099"/>
          <w:sz w:val="18"/>
          <w:szCs w:val="18"/>
          <w:u w:val="single"/>
          <w:lang w:eastAsia="pl-PL"/>
        </w:rPr>
        <w:t>kontakt@wlochklis.pl</w:t>
      </w:r>
    </w:hyperlink>
  </w:p>
  <w:p w:rsidR="00000000" w:rsidRDefault="007E701C">
    <w:pPr>
      <w:pStyle w:val="Stopka"/>
      <w:spacing w:line="240" w:lineRule="auto"/>
      <w:jc w:val="center"/>
    </w:pPr>
    <w:r>
      <w:rPr>
        <w:rFonts w:ascii="Cambria" w:hAnsi="Cambria" w:cs="Mangal"/>
        <w:color w:val="2A6099"/>
        <w:sz w:val="16"/>
        <w:szCs w:val="16"/>
        <w:lang w:val="es-ES" w:eastAsia="pl-PL" w:bidi="hi-IN"/>
      </w:rPr>
      <w:t>ul. Mickiewicza 37/4, 43-300 Bie</w:t>
    </w:r>
    <w:r>
      <w:rPr>
        <w:rFonts w:ascii="Cambria" w:hAnsi="Cambria" w:cs="Mangal"/>
        <w:color w:val="2A6099"/>
        <w:sz w:val="16"/>
        <w:szCs w:val="16"/>
        <w:lang w:val="es-ES" w:eastAsia="pl-PL" w:bidi="hi-IN"/>
      </w:rPr>
      <w:t>lsko-Bia</w:t>
    </w:r>
    <w:r>
      <w:rPr>
        <w:rFonts w:ascii="Cambria" w:hAnsi="Cambria" w:cs="Mangal"/>
        <w:color w:val="2A6099"/>
        <w:sz w:val="16"/>
        <w:szCs w:val="16"/>
        <w:lang w:val="es-ES" w:eastAsia="pl-PL" w:bidi="hi-IN"/>
      </w:rPr>
      <w:t>ł</w:t>
    </w:r>
    <w:r>
      <w:rPr>
        <w:rFonts w:ascii="Cambria" w:hAnsi="Cambria" w:cs="Mangal"/>
        <w:color w:val="2A6099"/>
        <w:sz w:val="16"/>
        <w:szCs w:val="16"/>
        <w:lang w:val="es-ES" w:eastAsia="pl-PL" w:bidi="hi-IN"/>
      </w:rPr>
      <w:t>a</w:t>
    </w:r>
  </w:p>
  <w:p w:rsidR="00000000" w:rsidRDefault="007E701C">
    <w:pPr>
      <w:pStyle w:val="Stopka"/>
      <w:spacing w:line="240" w:lineRule="auto"/>
      <w:rPr>
        <w:rFonts w:ascii="Liberation Serif" w:hAnsi="Liberation Serif" w:cs="Mangal"/>
        <w:color w:val="000000"/>
        <w:szCs w:val="20"/>
        <w:lang w:eastAsia="pl-PL" w:bidi="hi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1C" w:rsidRDefault="007E701C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pl-PL"/>
        </w:rPr>
        <w:separator/>
      </w:r>
    </w:p>
  </w:footnote>
  <w:footnote w:type="continuationSeparator" w:id="0">
    <w:p w:rsidR="007E701C" w:rsidRDefault="007E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F84">
    <w:pPr>
      <w:pStyle w:val="Gb3f3wka"/>
      <w:spacing w:line="240" w:lineRule="auto"/>
    </w:pPr>
    <w:r>
      <w:rPr>
        <w:noProof/>
        <w:lang w:eastAsia="pl-PL"/>
      </w:rPr>
      <w:drawing>
        <wp:inline distT="0" distB="0" distL="0" distR="0">
          <wp:extent cx="5667375" cy="68135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OpenSymbol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A29"/>
    <w:rsid w:val="00084F84"/>
    <w:rsid w:val="007E701C"/>
    <w:rsid w:val="00FA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Calibri" w:cs="Times New Roman"/>
      <w:kern w:val="1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Znak">
    <w:name w:val="Nagłb3óf3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ListLabel1198">
    <w:name w:val="ListLabel 1198"/>
    <w:uiPriority w:val="99"/>
    <w:rPr>
      <w:rFonts w:cs="OpenSymbol"/>
    </w:rPr>
  </w:style>
  <w:style w:type="character" w:customStyle="1" w:styleId="ListLabel1199">
    <w:name w:val="ListLabel 1199"/>
    <w:uiPriority w:val="99"/>
    <w:rPr>
      <w:rFonts w:ascii="OpenSymbol" w:cs="OpenSymbol"/>
    </w:rPr>
  </w:style>
  <w:style w:type="character" w:customStyle="1" w:styleId="ListLabel1200">
    <w:name w:val="ListLabel 1200"/>
    <w:uiPriority w:val="99"/>
    <w:rPr>
      <w:rFonts w:cs="OpenSymbol"/>
    </w:rPr>
  </w:style>
  <w:style w:type="character" w:customStyle="1" w:styleId="ListLabel1201">
    <w:name w:val="ListLabel 1201"/>
    <w:uiPriority w:val="99"/>
    <w:rPr>
      <w:rFonts w:cs="OpenSymbol"/>
    </w:rPr>
  </w:style>
  <w:style w:type="character" w:customStyle="1" w:styleId="ListLabel1202">
    <w:name w:val="ListLabel 1202"/>
    <w:uiPriority w:val="99"/>
    <w:rPr>
      <w:rFonts w:cs="OpenSymbol"/>
    </w:rPr>
  </w:style>
  <w:style w:type="character" w:customStyle="1" w:styleId="ListLabel1203">
    <w:name w:val="ListLabel 1203"/>
    <w:uiPriority w:val="99"/>
    <w:rPr>
      <w:rFonts w:cs="OpenSymbol"/>
    </w:rPr>
  </w:style>
  <w:style w:type="character" w:customStyle="1" w:styleId="ListLabel1204">
    <w:name w:val="ListLabel 1204"/>
    <w:uiPriority w:val="99"/>
    <w:rPr>
      <w:rFonts w:cs="OpenSymbol"/>
    </w:rPr>
  </w:style>
  <w:style w:type="character" w:customStyle="1" w:styleId="ListLabel1205">
    <w:name w:val="ListLabel 1205"/>
    <w:uiPriority w:val="99"/>
    <w:rPr>
      <w:rFonts w:cs="OpenSymbol"/>
    </w:rPr>
  </w:style>
  <w:style w:type="character" w:customStyle="1" w:styleId="ListLabel1206">
    <w:name w:val="ListLabel 1206"/>
    <w:uiPriority w:val="99"/>
    <w:rPr>
      <w:rFonts w:cs="OpenSymbol"/>
    </w:rPr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ListLabel1207">
    <w:name w:val="ListLabel 1207"/>
    <w:uiPriority w:val="99"/>
    <w:rPr>
      <w:rFonts w:eastAsia="Times New Roman" w:cs="Times New Roman"/>
    </w:rPr>
  </w:style>
  <w:style w:type="character" w:customStyle="1" w:styleId="ListLabel1208">
    <w:name w:val="ListLabel 1208"/>
    <w:uiPriority w:val="99"/>
    <w:rPr>
      <w:rFonts w:ascii="OpenSymbol" w:cs="OpenSymbol"/>
    </w:rPr>
  </w:style>
  <w:style w:type="character" w:customStyle="1" w:styleId="ListLabel1209">
    <w:name w:val="ListLabel 1209"/>
    <w:uiPriority w:val="99"/>
    <w:rPr>
      <w:rFonts w:cs="OpenSymbol"/>
    </w:rPr>
  </w:style>
  <w:style w:type="character" w:customStyle="1" w:styleId="ListLabel1210">
    <w:name w:val="ListLabel 1210"/>
    <w:uiPriority w:val="99"/>
    <w:rPr>
      <w:rFonts w:cs="OpenSymbol"/>
    </w:rPr>
  </w:style>
  <w:style w:type="character" w:customStyle="1" w:styleId="ListLabel1211">
    <w:name w:val="ListLabel 1211"/>
    <w:uiPriority w:val="99"/>
    <w:rPr>
      <w:rFonts w:cs="OpenSymbol"/>
    </w:rPr>
  </w:style>
  <w:style w:type="character" w:customStyle="1" w:styleId="ListLabel1212">
    <w:name w:val="ListLabel 1212"/>
    <w:uiPriority w:val="99"/>
    <w:rPr>
      <w:rFonts w:cs="OpenSymbol"/>
    </w:rPr>
  </w:style>
  <w:style w:type="character" w:customStyle="1" w:styleId="ListLabel1213">
    <w:name w:val="ListLabel 1213"/>
    <w:uiPriority w:val="99"/>
    <w:rPr>
      <w:rFonts w:cs="OpenSymbol"/>
    </w:rPr>
  </w:style>
  <w:style w:type="character" w:customStyle="1" w:styleId="ListLabel1214">
    <w:name w:val="ListLabel 1214"/>
    <w:uiPriority w:val="99"/>
    <w:rPr>
      <w:rFonts w:cs="OpenSymbol"/>
    </w:rPr>
  </w:style>
  <w:style w:type="character" w:customStyle="1" w:styleId="ListLabel1215">
    <w:name w:val="ListLabel 1215"/>
    <w:uiPriority w:val="99"/>
    <w:rPr>
      <w:rFonts w:cs="OpenSymbol"/>
    </w:rPr>
  </w:style>
  <w:style w:type="character" w:customStyle="1" w:styleId="ListLabel1216">
    <w:name w:val="ListLabel 1216"/>
    <w:uiPriority w:val="99"/>
    <w:rPr>
      <w:rFonts w:cs="OpenSymbol"/>
    </w:rPr>
  </w:style>
  <w:style w:type="character" w:customStyle="1" w:styleId="ListLabel1217">
    <w:name w:val="ListLabel 1217"/>
    <w:uiPriority w:val="99"/>
    <w:rPr>
      <w:rFonts w:ascii="OpenSymbol" w:cs="OpenSymbol"/>
    </w:rPr>
  </w:style>
  <w:style w:type="character" w:customStyle="1" w:styleId="ListLabel1218">
    <w:name w:val="ListLabel 1218"/>
    <w:uiPriority w:val="99"/>
    <w:rPr>
      <w:rFonts w:cs="OpenSymbol"/>
    </w:rPr>
  </w:style>
  <w:style w:type="character" w:customStyle="1" w:styleId="ListLabel1219">
    <w:name w:val="ListLabel 1219"/>
    <w:uiPriority w:val="99"/>
    <w:rPr>
      <w:rFonts w:cs="OpenSymbol"/>
    </w:rPr>
  </w:style>
  <w:style w:type="character" w:customStyle="1" w:styleId="ListLabel1220">
    <w:name w:val="ListLabel 1220"/>
    <w:uiPriority w:val="99"/>
    <w:rPr>
      <w:rFonts w:cs="OpenSymbol"/>
    </w:rPr>
  </w:style>
  <w:style w:type="character" w:customStyle="1" w:styleId="ListLabel1221">
    <w:name w:val="ListLabel 1221"/>
    <w:uiPriority w:val="99"/>
    <w:rPr>
      <w:rFonts w:cs="OpenSymbol"/>
    </w:rPr>
  </w:style>
  <w:style w:type="character" w:customStyle="1" w:styleId="ListLabel1222">
    <w:name w:val="ListLabel 1222"/>
    <w:uiPriority w:val="99"/>
    <w:rPr>
      <w:rFonts w:cs="OpenSymbol"/>
    </w:rPr>
  </w:style>
  <w:style w:type="character" w:customStyle="1" w:styleId="ListLabel1223">
    <w:name w:val="ListLabel 1223"/>
    <w:uiPriority w:val="99"/>
    <w:rPr>
      <w:rFonts w:cs="OpenSymbol"/>
    </w:rPr>
  </w:style>
  <w:style w:type="character" w:customStyle="1" w:styleId="ListLabel1224">
    <w:name w:val="ListLabel 1224"/>
    <w:uiPriority w:val="99"/>
    <w:rPr>
      <w:rFonts w:cs="OpenSymbol"/>
    </w:rPr>
  </w:style>
  <w:style w:type="character" w:customStyle="1" w:styleId="ListLabel181">
    <w:name w:val="ListLabel 181"/>
    <w:uiPriority w:val="99"/>
    <w:rPr>
      <w:rFonts w:cs="Times New Roman"/>
      <w:b/>
    </w:rPr>
  </w:style>
  <w:style w:type="character" w:customStyle="1" w:styleId="ListLabel182">
    <w:name w:val="ListLabel 182"/>
    <w:uiPriority w:val="99"/>
    <w:rPr>
      <w:rFonts w:ascii="Times New Roman" w:cs="Times New Roman"/>
    </w:rPr>
  </w:style>
  <w:style w:type="character" w:customStyle="1" w:styleId="ListLabel183">
    <w:name w:val="ListLabel 183"/>
    <w:uiPriority w:val="99"/>
    <w:rPr>
      <w:rFonts w:cs="Times New Roman"/>
    </w:rPr>
  </w:style>
  <w:style w:type="character" w:customStyle="1" w:styleId="ListLabel184">
    <w:name w:val="ListLabel 184"/>
    <w:uiPriority w:val="99"/>
    <w:rPr>
      <w:rFonts w:cs="Times New Roman"/>
    </w:rPr>
  </w:style>
  <w:style w:type="character" w:customStyle="1" w:styleId="ListLabel185">
    <w:name w:val="ListLabel 185"/>
    <w:uiPriority w:val="99"/>
    <w:rPr>
      <w:rFonts w:cs="Times New Roman"/>
    </w:rPr>
  </w:style>
  <w:style w:type="character" w:customStyle="1" w:styleId="ListLabel186">
    <w:name w:val="ListLabel 186"/>
    <w:uiPriority w:val="99"/>
    <w:rPr>
      <w:rFonts w:cs="Times New Roman"/>
    </w:rPr>
  </w:style>
  <w:style w:type="character" w:customStyle="1" w:styleId="ListLabel187">
    <w:name w:val="ListLabel 187"/>
    <w:uiPriority w:val="99"/>
    <w:rPr>
      <w:rFonts w:cs="Times New Roman"/>
    </w:rPr>
  </w:style>
  <w:style w:type="character" w:customStyle="1" w:styleId="ListLabel188">
    <w:name w:val="ListLabel 188"/>
    <w:uiPriority w:val="99"/>
    <w:rPr>
      <w:rFonts w:cs="Times New Roman"/>
    </w:rPr>
  </w:style>
  <w:style w:type="character" w:customStyle="1" w:styleId="ListLabel189">
    <w:name w:val="ListLabel 189"/>
    <w:uiPriority w:val="99"/>
    <w:rPr>
      <w:rFonts w:cs="Times New Roman"/>
    </w:rPr>
  </w:style>
  <w:style w:type="character" w:customStyle="1" w:styleId="ListLabel1225">
    <w:name w:val="ListLabel 1225"/>
    <w:uiPriority w:val="99"/>
    <w:rPr>
      <w:rFonts w:cs="OpenSymbol"/>
    </w:rPr>
  </w:style>
  <w:style w:type="character" w:customStyle="1" w:styleId="ListLabel1226">
    <w:name w:val="ListLabel 1226"/>
    <w:uiPriority w:val="99"/>
    <w:rPr>
      <w:rFonts w:ascii="OpenSymbol" w:cs="OpenSymbol"/>
    </w:rPr>
  </w:style>
  <w:style w:type="character" w:customStyle="1" w:styleId="ListLabel1227">
    <w:name w:val="ListLabel 1227"/>
    <w:uiPriority w:val="99"/>
    <w:rPr>
      <w:rFonts w:cs="OpenSymbol"/>
    </w:rPr>
  </w:style>
  <w:style w:type="character" w:customStyle="1" w:styleId="ListLabel1228">
    <w:name w:val="ListLabel 1228"/>
    <w:uiPriority w:val="99"/>
    <w:rPr>
      <w:rFonts w:cs="OpenSymbol"/>
    </w:rPr>
  </w:style>
  <w:style w:type="character" w:customStyle="1" w:styleId="ListLabel1229">
    <w:name w:val="ListLabel 1229"/>
    <w:uiPriority w:val="99"/>
    <w:rPr>
      <w:rFonts w:cs="OpenSymbol"/>
    </w:rPr>
  </w:style>
  <w:style w:type="character" w:customStyle="1" w:styleId="ListLabel1230">
    <w:name w:val="ListLabel 1230"/>
    <w:uiPriority w:val="99"/>
    <w:rPr>
      <w:rFonts w:cs="OpenSymbol"/>
    </w:rPr>
  </w:style>
  <w:style w:type="character" w:customStyle="1" w:styleId="ListLabel1231">
    <w:name w:val="ListLabel 1231"/>
    <w:uiPriority w:val="99"/>
    <w:rPr>
      <w:rFonts w:cs="OpenSymbol"/>
    </w:rPr>
  </w:style>
  <w:style w:type="character" w:customStyle="1" w:styleId="ListLabel1232">
    <w:name w:val="ListLabel 1232"/>
    <w:uiPriority w:val="99"/>
    <w:rPr>
      <w:rFonts w:cs="OpenSymbol"/>
    </w:rPr>
  </w:style>
  <w:style w:type="character" w:customStyle="1" w:styleId="ListLabel1233">
    <w:name w:val="ListLabel 1233"/>
    <w:uiPriority w:val="99"/>
    <w:rPr>
      <w:rFonts w:cs="OpenSymbol"/>
    </w:rPr>
  </w:style>
  <w:style w:type="character" w:customStyle="1" w:styleId="ListLabel1234">
    <w:name w:val="ListLabel 1234"/>
    <w:uiPriority w:val="99"/>
    <w:rPr>
      <w:rFonts w:cs="Times New Roman"/>
      <w:b/>
    </w:rPr>
  </w:style>
  <w:style w:type="character" w:customStyle="1" w:styleId="ListLabel1235">
    <w:name w:val="ListLabel 1235"/>
    <w:uiPriority w:val="99"/>
    <w:rPr>
      <w:rFonts w:ascii="Times New Roman" w:cs="Times New Roman"/>
    </w:rPr>
  </w:style>
  <w:style w:type="character" w:customStyle="1" w:styleId="ListLabel1236">
    <w:name w:val="ListLabel 1236"/>
    <w:uiPriority w:val="99"/>
    <w:rPr>
      <w:rFonts w:cs="Times New Roman"/>
    </w:rPr>
  </w:style>
  <w:style w:type="character" w:customStyle="1" w:styleId="ListLabel1237">
    <w:name w:val="ListLabel 1237"/>
    <w:uiPriority w:val="99"/>
    <w:rPr>
      <w:rFonts w:cs="Times New Roman"/>
    </w:rPr>
  </w:style>
  <w:style w:type="character" w:customStyle="1" w:styleId="ListLabel1238">
    <w:name w:val="ListLabel 1238"/>
    <w:uiPriority w:val="99"/>
    <w:rPr>
      <w:rFonts w:cs="Times New Roman"/>
    </w:rPr>
  </w:style>
  <w:style w:type="character" w:customStyle="1" w:styleId="ListLabel1239">
    <w:name w:val="ListLabel 1239"/>
    <w:uiPriority w:val="99"/>
    <w:rPr>
      <w:rFonts w:cs="Times New Roman"/>
    </w:rPr>
  </w:style>
  <w:style w:type="character" w:customStyle="1" w:styleId="ListLabel1240">
    <w:name w:val="ListLabel 1240"/>
    <w:uiPriority w:val="99"/>
    <w:rPr>
      <w:rFonts w:cs="Times New Roman"/>
    </w:rPr>
  </w:style>
  <w:style w:type="character" w:customStyle="1" w:styleId="ListLabel1241">
    <w:name w:val="ListLabel 1241"/>
    <w:uiPriority w:val="99"/>
    <w:rPr>
      <w:rFonts w:cs="Times New Roman"/>
    </w:rPr>
  </w:style>
  <w:style w:type="character" w:customStyle="1" w:styleId="ListLabel1242">
    <w:name w:val="ListLabel 1242"/>
    <w:uiPriority w:val="99"/>
    <w:rPr>
      <w:rFonts w:cs="Times New Roman"/>
    </w:rPr>
  </w:style>
  <w:style w:type="character" w:customStyle="1" w:styleId="ListLabel1243">
    <w:name w:val="ListLabel 1243"/>
    <w:uiPriority w:val="99"/>
    <w:rPr>
      <w:rFonts w:cs="OpenSymbol"/>
    </w:rPr>
  </w:style>
  <w:style w:type="character" w:customStyle="1" w:styleId="ListLabel1244">
    <w:name w:val="ListLabel 1244"/>
    <w:uiPriority w:val="99"/>
    <w:rPr>
      <w:rFonts w:ascii="OpenSymbol" w:cs="OpenSymbol"/>
    </w:rPr>
  </w:style>
  <w:style w:type="character" w:customStyle="1" w:styleId="ListLabel1245">
    <w:name w:val="ListLabel 1245"/>
    <w:uiPriority w:val="99"/>
    <w:rPr>
      <w:rFonts w:cs="OpenSymbol"/>
    </w:rPr>
  </w:style>
  <w:style w:type="character" w:customStyle="1" w:styleId="ListLabel1246">
    <w:name w:val="ListLabel 1246"/>
    <w:uiPriority w:val="99"/>
    <w:rPr>
      <w:rFonts w:cs="OpenSymbol"/>
    </w:rPr>
  </w:style>
  <w:style w:type="character" w:customStyle="1" w:styleId="ListLabel1247">
    <w:name w:val="ListLabel 1247"/>
    <w:uiPriority w:val="99"/>
    <w:rPr>
      <w:rFonts w:cs="OpenSymbol"/>
    </w:rPr>
  </w:style>
  <w:style w:type="character" w:customStyle="1" w:styleId="ListLabel1248">
    <w:name w:val="ListLabel 1248"/>
    <w:uiPriority w:val="99"/>
    <w:rPr>
      <w:rFonts w:cs="OpenSymbol"/>
    </w:rPr>
  </w:style>
  <w:style w:type="character" w:customStyle="1" w:styleId="ListLabel1249">
    <w:name w:val="ListLabel 1249"/>
    <w:uiPriority w:val="99"/>
    <w:rPr>
      <w:rFonts w:cs="OpenSymbol"/>
    </w:rPr>
  </w:style>
  <w:style w:type="character" w:customStyle="1" w:styleId="ListLabel1250">
    <w:name w:val="ListLabel 1250"/>
    <w:uiPriority w:val="99"/>
    <w:rPr>
      <w:rFonts w:cs="OpenSymbol"/>
    </w:rPr>
  </w:style>
  <w:style w:type="character" w:customStyle="1" w:styleId="ListLabel1251">
    <w:name w:val="ListLabel 1251"/>
    <w:uiPriority w:val="99"/>
    <w:rPr>
      <w:rFonts w:cs="OpenSymbol"/>
    </w:rPr>
  </w:style>
  <w:style w:type="character" w:customStyle="1" w:styleId="ListLabel1252">
    <w:name w:val="ListLabel 1252"/>
    <w:uiPriority w:val="99"/>
    <w:rPr>
      <w:rFonts w:cs="Times New Roman"/>
      <w:b/>
    </w:rPr>
  </w:style>
  <w:style w:type="character" w:customStyle="1" w:styleId="ListLabel1253">
    <w:name w:val="ListLabel 1253"/>
    <w:uiPriority w:val="99"/>
    <w:rPr>
      <w:rFonts w:ascii="Times New Roman" w:cs="Times New Roman"/>
    </w:rPr>
  </w:style>
  <w:style w:type="character" w:customStyle="1" w:styleId="ListLabel1254">
    <w:name w:val="ListLabel 1254"/>
    <w:uiPriority w:val="99"/>
    <w:rPr>
      <w:rFonts w:cs="Times New Roman"/>
    </w:rPr>
  </w:style>
  <w:style w:type="character" w:customStyle="1" w:styleId="ListLabel1255">
    <w:name w:val="ListLabel 1255"/>
    <w:uiPriority w:val="99"/>
    <w:rPr>
      <w:rFonts w:cs="Times New Roman"/>
    </w:rPr>
  </w:style>
  <w:style w:type="character" w:customStyle="1" w:styleId="ListLabel1256">
    <w:name w:val="ListLabel 1256"/>
    <w:uiPriority w:val="99"/>
    <w:rPr>
      <w:rFonts w:cs="Times New Roman"/>
    </w:rPr>
  </w:style>
  <w:style w:type="character" w:customStyle="1" w:styleId="ListLabel1257">
    <w:name w:val="ListLabel 1257"/>
    <w:uiPriority w:val="99"/>
    <w:rPr>
      <w:rFonts w:cs="Times New Roman"/>
    </w:rPr>
  </w:style>
  <w:style w:type="character" w:customStyle="1" w:styleId="ListLabel1258">
    <w:name w:val="ListLabel 1258"/>
    <w:uiPriority w:val="99"/>
    <w:rPr>
      <w:rFonts w:cs="Times New Roman"/>
    </w:rPr>
  </w:style>
  <w:style w:type="character" w:customStyle="1" w:styleId="ListLabel1259">
    <w:name w:val="ListLabel 1259"/>
    <w:uiPriority w:val="99"/>
    <w:rPr>
      <w:rFonts w:cs="Times New Roman"/>
    </w:rPr>
  </w:style>
  <w:style w:type="character" w:customStyle="1" w:styleId="ListLabel1260">
    <w:name w:val="ListLabel 1260"/>
    <w:uiPriority w:val="99"/>
    <w:rPr>
      <w:rFonts w:cs="Times New Roman"/>
    </w:rPr>
  </w:style>
  <w:style w:type="character" w:customStyle="1" w:styleId="ListLabel1261">
    <w:name w:val="ListLabel 1261"/>
    <w:uiPriority w:val="99"/>
    <w:rPr>
      <w:rFonts w:cs="OpenSymbol"/>
    </w:rPr>
  </w:style>
  <w:style w:type="character" w:customStyle="1" w:styleId="ListLabel1262">
    <w:name w:val="ListLabel 1262"/>
    <w:uiPriority w:val="99"/>
    <w:rPr>
      <w:rFonts w:ascii="OpenSymbol" w:cs="OpenSymbol"/>
    </w:rPr>
  </w:style>
  <w:style w:type="character" w:customStyle="1" w:styleId="ListLabel1263">
    <w:name w:val="ListLabel 1263"/>
    <w:uiPriority w:val="99"/>
    <w:rPr>
      <w:rFonts w:cs="OpenSymbol"/>
    </w:rPr>
  </w:style>
  <w:style w:type="character" w:customStyle="1" w:styleId="ListLabel1264">
    <w:name w:val="ListLabel 1264"/>
    <w:uiPriority w:val="99"/>
    <w:rPr>
      <w:rFonts w:cs="OpenSymbol"/>
    </w:rPr>
  </w:style>
  <w:style w:type="character" w:customStyle="1" w:styleId="ListLabel1265">
    <w:name w:val="ListLabel 1265"/>
    <w:uiPriority w:val="99"/>
    <w:rPr>
      <w:rFonts w:cs="OpenSymbol"/>
    </w:rPr>
  </w:style>
  <w:style w:type="character" w:customStyle="1" w:styleId="ListLabel1266">
    <w:name w:val="ListLabel 1266"/>
    <w:uiPriority w:val="99"/>
    <w:rPr>
      <w:rFonts w:cs="OpenSymbol"/>
    </w:rPr>
  </w:style>
  <w:style w:type="character" w:customStyle="1" w:styleId="ListLabel1267">
    <w:name w:val="ListLabel 1267"/>
    <w:uiPriority w:val="99"/>
    <w:rPr>
      <w:rFonts w:cs="OpenSymbol"/>
    </w:rPr>
  </w:style>
  <w:style w:type="character" w:customStyle="1" w:styleId="ListLabel1268">
    <w:name w:val="ListLabel 1268"/>
    <w:uiPriority w:val="99"/>
    <w:rPr>
      <w:rFonts w:cs="OpenSymbol"/>
    </w:rPr>
  </w:style>
  <w:style w:type="character" w:customStyle="1" w:styleId="ListLabel1269">
    <w:name w:val="ListLabel 1269"/>
    <w:uiPriority w:val="99"/>
    <w:rPr>
      <w:rFonts w:cs="OpenSymbol"/>
    </w:rPr>
  </w:style>
  <w:style w:type="character" w:customStyle="1" w:styleId="ListLabel1270">
    <w:name w:val="ListLabel 1270"/>
    <w:uiPriority w:val="99"/>
    <w:rPr>
      <w:rFonts w:cs="Times New Roman"/>
      <w:b/>
    </w:rPr>
  </w:style>
  <w:style w:type="character" w:customStyle="1" w:styleId="ListLabel1271">
    <w:name w:val="ListLabel 1271"/>
    <w:uiPriority w:val="99"/>
    <w:rPr>
      <w:rFonts w:ascii="Times New Roman" w:cs="Times New Roman"/>
    </w:rPr>
  </w:style>
  <w:style w:type="character" w:customStyle="1" w:styleId="ListLabel1272">
    <w:name w:val="ListLabel 1272"/>
    <w:uiPriority w:val="99"/>
    <w:rPr>
      <w:rFonts w:cs="Times New Roman"/>
    </w:rPr>
  </w:style>
  <w:style w:type="character" w:customStyle="1" w:styleId="ListLabel1273">
    <w:name w:val="ListLabel 1273"/>
    <w:uiPriority w:val="99"/>
    <w:rPr>
      <w:rFonts w:cs="Times New Roman"/>
    </w:rPr>
  </w:style>
  <w:style w:type="character" w:customStyle="1" w:styleId="ListLabel1274">
    <w:name w:val="ListLabel 1274"/>
    <w:uiPriority w:val="99"/>
    <w:rPr>
      <w:rFonts w:cs="Times New Roman"/>
    </w:rPr>
  </w:style>
  <w:style w:type="character" w:customStyle="1" w:styleId="ListLabel1275">
    <w:name w:val="ListLabel 1275"/>
    <w:uiPriority w:val="99"/>
    <w:rPr>
      <w:rFonts w:cs="Times New Roman"/>
    </w:rPr>
  </w:style>
  <w:style w:type="character" w:customStyle="1" w:styleId="ListLabel1276">
    <w:name w:val="ListLabel 1276"/>
    <w:uiPriority w:val="99"/>
    <w:rPr>
      <w:rFonts w:cs="Times New Roman"/>
    </w:rPr>
  </w:style>
  <w:style w:type="character" w:customStyle="1" w:styleId="ListLabel1277">
    <w:name w:val="ListLabel 1277"/>
    <w:uiPriority w:val="99"/>
    <w:rPr>
      <w:rFonts w:cs="Times New Roman"/>
    </w:rPr>
  </w:style>
  <w:style w:type="character" w:customStyle="1" w:styleId="ListLabel1278">
    <w:name w:val="ListLabel 1278"/>
    <w:uiPriority w:val="99"/>
    <w:rPr>
      <w:rFonts w:cs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exact"/>
    </w:pPr>
  </w:style>
  <w:style w:type="paragraph" w:styleId="Lista">
    <w:name w:val="List"/>
    <w:basedOn w:val="Tre9ce6tekstu"/>
    <w:uiPriority w:val="99"/>
    <w:rPr>
      <w:rFonts w:cs="Arial"/>
    </w:rPr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Calibri" w:eastAsia="Times New Roman" w:hAnsi="Calibri" w:cs="Times New Roman"/>
      <w:kern w:val="1"/>
      <w:lang w:eastAsia="en-US"/>
    </w:rPr>
  </w:style>
  <w:style w:type="paragraph" w:customStyle="1" w:styleId="Indeks">
    <w:name w:val="Indeks"/>
    <w:basedOn w:val="Normalny"/>
    <w:uiPriority w:val="99"/>
    <w:rPr>
      <w:rFonts w:cs="Arial"/>
    </w:rPr>
  </w:style>
  <w:style w:type="paragraph" w:customStyle="1" w:styleId="Gb3f3wkaistopka">
    <w:name w:val="Głb3óf3wka i stopka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  <w:spacing w:after="0" w:line="240" w:lineRule="exact"/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StopkaZnak1">
    <w:name w:val="Stopka Znak1"/>
    <w:basedOn w:val="Domylnaczcionkaakapitu"/>
    <w:link w:val="Stopka"/>
    <w:uiPriority w:val="99"/>
    <w:semiHidden/>
    <w:rPr>
      <w:rFonts w:ascii="Calibri" w:eastAsia="Times New Roman" w:hAnsi="Calibri" w:cs="Times New Roman"/>
      <w:kern w:val="1"/>
      <w:lang w:eastAsia="en-US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exac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customStyle="1" w:styleId="Domy9clnie">
    <w:name w:val="Domyś9clni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kern w:val="1"/>
      <w:szCs w:val="24"/>
      <w:lang w:bidi="hi-IN"/>
    </w:rPr>
  </w:style>
  <w:style w:type="paragraph" w:customStyle="1" w:styleId="Tekstwsteaeapniesformatowany">
    <w:name w:val="Tekst wstęeaeapnie sformatowany"/>
    <w:basedOn w:val="Domy9clnie"/>
    <w:uiPriority w:val="99"/>
    <w:pPr>
      <w:spacing w:line="240" w:lineRule="exact"/>
    </w:pPr>
    <w:rPr>
      <w:sz w:val="20"/>
    </w:rPr>
  </w:style>
  <w:style w:type="paragraph" w:customStyle="1" w:styleId="Default">
    <w:name w:val="Default"/>
    <w:basedOn w:val="Domy9clnie"/>
    <w:uiPriority w:val="99"/>
    <w:pPr>
      <w:spacing w:after="200" w:line="276" w:lineRule="exact"/>
    </w:pPr>
  </w:style>
  <w:style w:type="paragraph" w:styleId="Akapitzlist">
    <w:name w:val="List Paragraph"/>
    <w:basedOn w:val="Domy9clnie"/>
    <w:uiPriority w:val="99"/>
    <w:qFormat/>
    <w:pPr>
      <w:spacing w:after="200" w:line="276" w:lineRule="exac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wlochklis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13708</Characters>
  <Application>Microsoft Office Word</Application>
  <DocSecurity>0</DocSecurity>
  <Lines>114</Lines>
  <Paragraphs>31</Paragraphs>
  <ScaleCrop>false</ScaleCrop>
  <Company/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zbyszek</cp:lastModifiedBy>
  <cp:revision>2</cp:revision>
  <cp:lastPrinted>2021-01-27T11:51:00Z</cp:lastPrinted>
  <dcterms:created xsi:type="dcterms:W3CDTF">2021-09-17T08:57:00Z</dcterms:created>
  <dcterms:modified xsi:type="dcterms:W3CDTF">2021-09-17T08:57:00Z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