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>
          <w:rFonts w:cs="Calibri"/>
          <w:sz w:val="24"/>
          <w:szCs w:val="24"/>
        </w:rPr>
        <w:t xml:space="preserve">Bielsko-Biała, dnia  </w:t>
      </w:r>
      <w:r>
        <w:rPr>
          <w:rFonts w:cs="Calibri"/>
          <w:color w:val="000000"/>
          <w:sz w:val="24"/>
          <w:szCs w:val="24"/>
        </w:rPr>
        <w:t>5 październik</w:t>
      </w:r>
      <w:r>
        <w:rPr>
          <w:rFonts w:cs="Calibri"/>
          <w:sz w:val="24"/>
          <w:szCs w:val="24"/>
        </w:rPr>
        <w:t xml:space="preserve"> 2021r.</w:t>
      </w:r>
      <w:r>
        <w:rPr>
          <w:rFonts w:cs="Calibri"/>
          <w:sz w:val="24"/>
          <w:szCs w:val="24"/>
          <w:shd w:fill="FFFFFF" w:val="clear"/>
        </w:rPr>
        <w:t xml:space="preserve">  </w:t>
      </w:r>
    </w:p>
    <w:p>
      <w:pPr>
        <w:pStyle w:val="Normal"/>
        <w:spacing w:lineRule="auto" w:line="240"/>
        <w:jc w:val="right"/>
        <w:rPr/>
      </w:pPr>
      <w:r>
        <w:rPr>
          <w:rFonts w:cs="Calibri"/>
          <w:b/>
          <w:bCs/>
          <w:sz w:val="24"/>
          <w:szCs w:val="24"/>
          <w:shd w:fill="FFFFFF" w:val="clear"/>
        </w:rPr>
        <w:t>Numer sprawy: 3/P/2021</w:t>
      </w:r>
    </w:p>
    <w:p>
      <w:pPr>
        <w:pStyle w:val="Normal"/>
        <w:spacing w:lineRule="auto" w:line="240"/>
        <w:rPr>
          <w:rFonts w:cs="Calibri"/>
          <w:b/>
          <w:b/>
          <w:bCs/>
          <w:sz w:val="24"/>
          <w:szCs w:val="24"/>
          <w:shd w:fill="FFFFFF" w:val="clear"/>
        </w:rPr>
      </w:pPr>
      <w:r>
        <w:rPr>
          <w:rFonts w:cs="Calibri"/>
          <w:b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/>
        <w:rPr>
          <w:rFonts w:cs="Calibri"/>
          <w:b/>
          <w:b/>
          <w:bCs/>
          <w:sz w:val="24"/>
          <w:szCs w:val="24"/>
          <w:shd w:fill="FFFFFF" w:val="clear"/>
        </w:rPr>
      </w:pPr>
      <w:r>
        <w:rPr>
          <w:rFonts w:cs="Calibri"/>
          <w:b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/>
        <w:rPr>
          <w:rFonts w:cs="Calibri"/>
          <w:b/>
          <w:b/>
          <w:bCs/>
          <w:sz w:val="24"/>
          <w:szCs w:val="24"/>
          <w:shd w:fill="FFFFFF" w:val="clear"/>
        </w:rPr>
      </w:pPr>
      <w:r>
        <w:rPr>
          <w:rFonts w:cs="Calibri"/>
          <w:b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/>
        <w:rPr>
          <w:rFonts w:cs="Calibri"/>
          <w:b/>
          <w:b/>
          <w:bCs/>
          <w:sz w:val="24"/>
          <w:szCs w:val="24"/>
          <w:shd w:fill="FFFFFF" w:val="clear"/>
        </w:rPr>
      </w:pPr>
      <w:r>
        <w:rPr>
          <w:rFonts w:cs="Calibri"/>
          <w:b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/>
        <w:jc w:val="center"/>
        <w:rPr/>
      </w:pPr>
      <w:r>
        <w:rPr>
          <w:rFonts w:cs="Calibri"/>
          <w:b/>
          <w:bCs/>
          <w:color w:val="2A6099"/>
          <w:sz w:val="24"/>
          <w:szCs w:val="24"/>
          <w:u w:val="single"/>
          <w:shd w:fill="FFFFFF" w:val="clear"/>
        </w:rPr>
        <w:t>SPECYFIKACJA WARUNKÓW ZAMÓWIENIA</w:t>
      </w:r>
    </w:p>
    <w:p>
      <w:pPr>
        <w:pStyle w:val="Normal"/>
        <w:spacing w:lineRule="auto" w:line="240"/>
        <w:jc w:val="center"/>
        <w:rPr>
          <w:rFonts w:cs="Calibri"/>
          <w:b/>
          <w:b/>
          <w:bCs/>
          <w:sz w:val="24"/>
          <w:szCs w:val="24"/>
          <w:shd w:fill="FFFFFF" w:val="clear"/>
        </w:rPr>
      </w:pPr>
      <w:r>
        <w:rPr>
          <w:rFonts w:cs="Calibri"/>
          <w:b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/>
        <w:jc w:val="center"/>
        <w:rPr/>
      </w:pPr>
      <w:r>
        <w:rPr>
          <w:rFonts w:cs="Calibri"/>
          <w:sz w:val="24"/>
          <w:szCs w:val="24"/>
          <w:shd w:fill="FFFFFF" w:val="clear"/>
        </w:rPr>
        <w:t xml:space="preserve">udzielanego zgodnie z ustawą z dnia 11 września 2019 r. - Prawo zamówień publicznych (Dz. U. z 2019 r., poz. 2019 z późn. zm.) dla </w:t>
      </w:r>
      <w:r>
        <w:rPr>
          <w:rFonts w:cs="Calibri"/>
          <w:b/>
          <w:bCs/>
          <w:sz w:val="24"/>
          <w:szCs w:val="24"/>
          <w:shd w:fill="FFFFFF" w:val="clear"/>
        </w:rPr>
        <w:t>trybu podstawowego wariant 1 bez negocjacji</w:t>
      </w:r>
    </w:p>
    <w:p>
      <w:pPr>
        <w:pStyle w:val="Normal"/>
        <w:spacing w:lineRule="auto" w:line="240"/>
        <w:jc w:val="center"/>
        <w:rPr/>
      </w:pPr>
      <w:r>
        <w:rPr>
          <w:rFonts w:cs="Calibri"/>
          <w:b w:val="false"/>
          <w:bCs w:val="false"/>
          <w:sz w:val="24"/>
          <w:szCs w:val="24"/>
          <w:shd w:fill="FFFFFF" w:val="clear"/>
        </w:rPr>
        <w:t xml:space="preserve">na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Calibri" w:ascii="Cambria" w:hAnsi="Cambria"/>
          <w:b/>
          <w:bCs/>
          <w:color w:val="2A6099"/>
          <w:sz w:val="24"/>
          <w:szCs w:val="24"/>
          <w:u w:val="none"/>
          <w:shd w:fill="FFFFFF" w:val="clear"/>
        </w:rPr>
        <w:t xml:space="preserve">druk oraz dostawę </w:t>
      </w:r>
      <w:r>
        <w:rPr>
          <w:rFonts w:cs="Arial" w:ascii="Cambria" w:hAnsi="Cambria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  <w:u w:val="none"/>
          <w:shd w:fill="FFFFFF" w:val="clear"/>
        </w:rPr>
        <w:t xml:space="preserve">Kalendarza ściennego Tygodnia Kultury Beskidzkiej na  2022 rok </w:t>
      </w:r>
    </w:p>
    <w:p>
      <w:pPr>
        <w:pStyle w:val="Normal"/>
        <w:spacing w:lineRule="auto" w:line="240"/>
        <w:ind w:left="0" w:right="0" w:hanging="0"/>
        <w:jc w:val="center"/>
        <w:rPr>
          <w:rFonts w:cs="Calibri"/>
          <w:b/>
          <w:b/>
          <w:bCs/>
          <w:sz w:val="20"/>
          <w:szCs w:val="20"/>
          <w:shd w:fill="FFFFFF" w:val="clear"/>
        </w:rPr>
      </w:pPr>
      <w:r>
        <w:rPr>
          <w:rFonts w:cs="Calibri"/>
          <w:b/>
          <w:bCs/>
          <w:sz w:val="20"/>
          <w:szCs w:val="20"/>
          <w:shd w:fill="FFFFFF" w:val="clear"/>
        </w:rPr>
      </w:r>
    </w:p>
    <w:p>
      <w:pPr>
        <w:pStyle w:val="Normal"/>
        <w:spacing w:lineRule="auto" w:line="240"/>
        <w:jc w:val="center"/>
        <w:rPr/>
      </w:pPr>
      <w:r>
        <w:rPr>
          <w:rFonts w:cs="Calibri"/>
          <w:b w:val="false"/>
          <w:bCs w:val="false"/>
          <w:sz w:val="20"/>
          <w:szCs w:val="20"/>
          <w:shd w:fill="FFFFFF" w:val="clear"/>
        </w:rPr>
        <w:t xml:space="preserve">PRZEDMIOTOWE POSTĘPOWANIE PROWADZONE JEST PRZY UŻYCIU ŚRODKÓW KOMUNIKACJI ELEKTRONICZNEJ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/>
        <w:rPr>
          <w:rFonts w:cs="Calibri"/>
          <w:b w:val="false"/>
          <w:b w:val="false"/>
          <w:bCs w:val="false"/>
          <w:sz w:val="20"/>
          <w:szCs w:val="20"/>
          <w:shd w:fill="FFFFFF" w:val="clear"/>
        </w:rPr>
      </w:pPr>
      <w:r>
        <w:rPr>
          <w:rFonts w:cs="Calibri"/>
          <w:b w:val="false"/>
          <w:bCs w:val="false"/>
          <w:sz w:val="20"/>
          <w:szCs w:val="20"/>
          <w:shd w:fill="FFFFFF" w:val="clear"/>
        </w:rPr>
      </w:r>
    </w:p>
    <w:p>
      <w:pPr>
        <w:pStyle w:val="Normal"/>
        <w:spacing w:lineRule="auto" w:line="240"/>
        <w:jc w:val="center"/>
        <w:rPr>
          <w:rFonts w:cs="Calibri"/>
          <w:b w:val="false"/>
          <w:b w:val="false"/>
          <w:bCs w:val="false"/>
          <w:sz w:val="20"/>
          <w:szCs w:val="20"/>
          <w:shd w:fill="FFFFFF" w:val="clear"/>
        </w:rPr>
      </w:pPr>
      <w:r>
        <w:rPr>
          <w:rFonts w:cs="Calibri"/>
          <w:b w:val="false"/>
          <w:bCs w:val="false"/>
          <w:sz w:val="20"/>
          <w:szCs w:val="20"/>
          <w:shd w:fill="FFFFFF" w:val="clear"/>
        </w:rPr>
      </w:r>
    </w:p>
    <w:p>
      <w:pPr>
        <w:pStyle w:val="Normal"/>
        <w:spacing w:lineRule="auto" w:line="240"/>
        <w:jc w:val="center"/>
        <w:rPr>
          <w:rFonts w:cs="Calibri"/>
          <w:b w:val="false"/>
          <w:b w:val="false"/>
          <w:bCs w:val="false"/>
          <w:sz w:val="20"/>
          <w:szCs w:val="20"/>
          <w:shd w:fill="FFFFFF" w:val="clear"/>
        </w:rPr>
      </w:pPr>
      <w:r>
        <w:rPr>
          <w:rFonts w:cs="Calibri"/>
          <w:b w:val="false"/>
          <w:bCs w:val="false"/>
          <w:sz w:val="20"/>
          <w:szCs w:val="20"/>
          <w:shd w:fill="FFFFFF" w:val="clear"/>
        </w:rPr>
      </w:r>
    </w:p>
    <w:p>
      <w:pPr>
        <w:pStyle w:val="Normal"/>
        <w:spacing w:lineRule="auto" w:line="240"/>
        <w:jc w:val="center"/>
        <w:rPr>
          <w:rFonts w:cs="Calibri"/>
          <w:b w:val="false"/>
          <w:b w:val="false"/>
          <w:bCs w:val="false"/>
          <w:sz w:val="20"/>
          <w:szCs w:val="20"/>
          <w:shd w:fill="FFFFFF" w:val="clear"/>
        </w:rPr>
      </w:pPr>
      <w:r>
        <w:rPr>
          <w:rFonts w:cs="Calibri"/>
          <w:b w:val="false"/>
          <w:bCs w:val="false"/>
          <w:sz w:val="20"/>
          <w:szCs w:val="20"/>
          <w:shd w:fill="FFFFFF" w:val="clear"/>
        </w:rPr>
      </w:r>
    </w:p>
    <w:p>
      <w:pPr>
        <w:pStyle w:val="Normal"/>
        <w:spacing w:lineRule="auto" w:line="240"/>
        <w:jc w:val="center"/>
        <w:rPr>
          <w:rFonts w:cs="Calibri"/>
          <w:b w:val="false"/>
          <w:b w:val="false"/>
          <w:bCs w:val="false"/>
          <w:sz w:val="20"/>
          <w:szCs w:val="20"/>
          <w:shd w:fill="FFFFFF" w:val="clear"/>
        </w:rPr>
      </w:pPr>
      <w:r>
        <w:rPr>
          <w:rFonts w:cs="Calibri"/>
          <w:b w:val="false"/>
          <w:bCs w:val="false"/>
          <w:sz w:val="20"/>
          <w:szCs w:val="20"/>
          <w:shd w:fill="FFFFFF" w:val="clear"/>
        </w:rPr>
      </w:r>
    </w:p>
    <w:p>
      <w:pPr>
        <w:pStyle w:val="Normal"/>
        <w:spacing w:lineRule="auto" w:line="240"/>
        <w:jc w:val="center"/>
        <w:rPr>
          <w:rFonts w:cs="Calibri"/>
          <w:b w:val="false"/>
          <w:b w:val="false"/>
          <w:bCs w:val="false"/>
          <w:sz w:val="20"/>
          <w:szCs w:val="20"/>
          <w:shd w:fill="FFFFFF" w:val="clear"/>
        </w:rPr>
      </w:pPr>
      <w:r>
        <w:rPr>
          <w:rFonts w:cs="Calibri"/>
          <w:b w:val="false"/>
          <w:bCs w:val="false"/>
          <w:sz w:val="20"/>
          <w:szCs w:val="20"/>
          <w:shd w:fill="FFFFFF" w:val="clear"/>
        </w:rPr>
      </w:r>
    </w:p>
    <w:p>
      <w:pPr>
        <w:pStyle w:val="Normal"/>
        <w:spacing w:lineRule="auto" w:line="240"/>
        <w:jc w:val="center"/>
        <w:rPr>
          <w:rFonts w:cs="Calibri"/>
          <w:b w:val="false"/>
          <w:b w:val="false"/>
          <w:bCs w:val="false"/>
          <w:sz w:val="20"/>
          <w:szCs w:val="20"/>
          <w:shd w:fill="FFFFFF" w:val="clear"/>
        </w:rPr>
      </w:pPr>
      <w:r>
        <w:rPr>
          <w:rFonts w:cs="Calibri"/>
          <w:b w:val="false"/>
          <w:bCs w:val="false"/>
          <w:sz w:val="20"/>
          <w:szCs w:val="20"/>
          <w:shd w:fill="FFFFFF" w:val="clear"/>
        </w:rPr>
      </w:r>
    </w:p>
    <w:p>
      <w:pPr>
        <w:pStyle w:val="Normal"/>
        <w:spacing w:lineRule="auto" w:line="240"/>
        <w:jc w:val="center"/>
        <w:rPr>
          <w:rFonts w:cs="Calibri"/>
          <w:b w:val="false"/>
          <w:b w:val="false"/>
          <w:bCs w:val="false"/>
          <w:sz w:val="20"/>
          <w:szCs w:val="20"/>
          <w:shd w:fill="FFFFFF" w:val="clear"/>
        </w:rPr>
      </w:pPr>
      <w:r>
        <w:rPr>
          <w:rFonts w:cs="Calibri"/>
          <w:b w:val="false"/>
          <w:bCs w:val="false"/>
          <w:sz w:val="20"/>
          <w:szCs w:val="20"/>
          <w:shd w:fill="FFFFFF" w:val="clear"/>
        </w:rPr>
      </w:r>
    </w:p>
    <w:p>
      <w:pPr>
        <w:pStyle w:val="Normal"/>
        <w:spacing w:lineRule="auto" w:line="240"/>
        <w:jc w:val="center"/>
        <w:rPr>
          <w:rFonts w:cs="Calibri"/>
          <w:b w:val="false"/>
          <w:b w:val="false"/>
          <w:bCs w:val="false"/>
          <w:sz w:val="20"/>
          <w:szCs w:val="20"/>
          <w:shd w:fill="FFFFFF" w:val="clear"/>
        </w:rPr>
      </w:pPr>
      <w:r>
        <w:rPr>
          <w:rFonts w:cs="Calibri"/>
          <w:b w:val="false"/>
          <w:bCs w:val="false"/>
          <w:sz w:val="20"/>
          <w:szCs w:val="20"/>
          <w:shd w:fill="FFFFFF" w:val="clear"/>
        </w:rPr>
      </w:r>
    </w:p>
    <w:p>
      <w:pPr>
        <w:pStyle w:val="Normal"/>
        <w:spacing w:lineRule="auto" w:line="240"/>
        <w:jc w:val="center"/>
        <w:rPr>
          <w:rFonts w:cs="Calibri"/>
          <w:b w:val="false"/>
          <w:b w:val="false"/>
          <w:bCs w:val="false"/>
          <w:sz w:val="20"/>
          <w:szCs w:val="20"/>
          <w:shd w:fill="FFFFFF" w:val="clear"/>
        </w:rPr>
      </w:pPr>
      <w:r>
        <w:rPr>
          <w:rFonts w:cs="Calibri"/>
          <w:b w:val="false"/>
          <w:bCs w:val="false"/>
          <w:sz w:val="20"/>
          <w:szCs w:val="20"/>
          <w:shd w:fill="FFFFFF" w:val="clear"/>
        </w:rPr>
      </w:r>
    </w:p>
    <w:p>
      <w:pPr>
        <w:pStyle w:val="Normal"/>
        <w:spacing w:lineRule="auto" w:line="240"/>
        <w:jc w:val="center"/>
        <w:rPr>
          <w:rFonts w:cs="Calibri"/>
          <w:b w:val="false"/>
          <w:b w:val="false"/>
          <w:bCs w:val="false"/>
          <w:sz w:val="20"/>
          <w:szCs w:val="20"/>
          <w:shd w:fill="FFFFFF" w:val="clear"/>
        </w:rPr>
      </w:pPr>
      <w:r>
        <w:rPr>
          <w:rFonts w:cs="Calibri"/>
          <w:b w:val="false"/>
          <w:bCs w:val="false"/>
          <w:sz w:val="20"/>
          <w:szCs w:val="20"/>
          <w:shd w:fill="FFFFFF" w:val="clear"/>
        </w:rPr>
      </w:r>
    </w:p>
    <w:p>
      <w:pPr>
        <w:pStyle w:val="Normal"/>
        <w:spacing w:lineRule="auto" w:line="240"/>
        <w:jc w:val="center"/>
        <w:rPr>
          <w:rFonts w:cs="Calibri"/>
          <w:b w:val="false"/>
          <w:b w:val="false"/>
          <w:bCs w:val="false"/>
          <w:sz w:val="20"/>
          <w:szCs w:val="20"/>
          <w:shd w:fill="FFFFFF" w:val="clear"/>
        </w:rPr>
      </w:pPr>
      <w:r>
        <w:rPr>
          <w:rFonts w:cs="Calibri"/>
          <w:b w:val="false"/>
          <w:bCs w:val="false"/>
          <w:sz w:val="20"/>
          <w:szCs w:val="20"/>
          <w:shd w:fill="FFFFFF" w:val="clear"/>
        </w:rPr>
      </w:r>
    </w:p>
    <w:p>
      <w:pPr>
        <w:pStyle w:val="Normal"/>
        <w:spacing w:lineRule="auto" w:line="240"/>
        <w:jc w:val="center"/>
        <w:rPr>
          <w:rFonts w:cs="Calibri"/>
          <w:b w:val="false"/>
          <w:b w:val="false"/>
          <w:bCs w:val="false"/>
          <w:sz w:val="20"/>
          <w:szCs w:val="20"/>
          <w:shd w:fill="FFFFFF" w:val="clear"/>
        </w:rPr>
      </w:pPr>
      <w:r>
        <w:rPr>
          <w:rFonts w:cs="Calibri"/>
          <w:b w:val="false"/>
          <w:bCs w:val="false"/>
          <w:sz w:val="20"/>
          <w:szCs w:val="20"/>
          <w:shd w:fill="FFFFFF" w:val="clear"/>
        </w:rPr>
      </w:r>
    </w:p>
    <w:p>
      <w:pPr>
        <w:pStyle w:val="Normal"/>
        <w:spacing w:lineRule="auto" w:line="240"/>
        <w:jc w:val="center"/>
        <w:rPr>
          <w:rFonts w:cs="Calibri"/>
          <w:b w:val="false"/>
          <w:b w:val="false"/>
          <w:bCs w:val="false"/>
          <w:sz w:val="20"/>
          <w:szCs w:val="20"/>
          <w:shd w:fill="FFFFFF" w:val="clear"/>
        </w:rPr>
      </w:pPr>
      <w:r>
        <w:rPr>
          <w:rFonts w:cs="Calibri"/>
          <w:b w:val="false"/>
          <w:bCs w:val="false"/>
          <w:sz w:val="20"/>
          <w:szCs w:val="20"/>
          <w:shd w:fill="FFFFFF" w:val="clear"/>
        </w:rPr>
      </w:r>
    </w:p>
    <w:p>
      <w:pPr>
        <w:pStyle w:val="Normal"/>
        <w:spacing w:lineRule="auto" w:line="240"/>
        <w:jc w:val="center"/>
        <w:rPr>
          <w:rFonts w:cs="Calibri"/>
          <w:b w:val="false"/>
          <w:b w:val="false"/>
          <w:bCs w:val="false"/>
          <w:sz w:val="20"/>
          <w:szCs w:val="20"/>
          <w:shd w:fill="FFFFFF" w:val="clear"/>
        </w:rPr>
      </w:pPr>
      <w:r>
        <w:rPr>
          <w:rFonts w:cs="Calibri"/>
          <w:b w:val="false"/>
          <w:bCs w:val="false"/>
          <w:sz w:val="20"/>
          <w:szCs w:val="20"/>
          <w:shd w:fill="FFFFFF" w:val="clear"/>
        </w:rPr>
      </w:r>
    </w:p>
    <w:p>
      <w:pPr>
        <w:pStyle w:val="Normal"/>
        <w:spacing w:lineRule="auto" w:line="240"/>
        <w:jc w:val="center"/>
        <w:rPr>
          <w:rFonts w:cs="Calibri"/>
          <w:b w:val="false"/>
          <w:b w:val="false"/>
          <w:bCs w:val="false"/>
          <w:sz w:val="20"/>
          <w:szCs w:val="20"/>
          <w:shd w:fill="FFFFFF" w:val="clear"/>
        </w:rPr>
      </w:pPr>
      <w:r>
        <w:rPr>
          <w:rFonts w:cs="Calibri"/>
          <w:b w:val="false"/>
          <w:bCs w:val="false"/>
          <w:sz w:val="20"/>
          <w:szCs w:val="20"/>
          <w:shd w:fill="FFFFFF" w:val="clear"/>
        </w:rPr>
      </w:r>
    </w:p>
    <w:p>
      <w:pPr>
        <w:pStyle w:val="Normal"/>
        <w:spacing w:lineRule="auto" w:line="240"/>
        <w:jc w:val="center"/>
        <w:rPr>
          <w:rFonts w:cs="Calibri"/>
          <w:b w:val="false"/>
          <w:b w:val="false"/>
          <w:bCs w:val="false"/>
          <w:sz w:val="20"/>
          <w:szCs w:val="20"/>
          <w:shd w:fill="FFFFFF" w:val="clear"/>
        </w:rPr>
      </w:pPr>
      <w:r>
        <w:rPr>
          <w:rFonts w:cs="Calibri"/>
          <w:b w:val="false"/>
          <w:bCs w:val="false"/>
          <w:sz w:val="20"/>
          <w:szCs w:val="20"/>
          <w:shd w:fill="FFFFFF" w:val="clear"/>
        </w:rPr>
      </w:r>
    </w:p>
    <w:p>
      <w:pPr>
        <w:pStyle w:val="Normal"/>
        <w:spacing w:lineRule="auto" w:line="240"/>
        <w:jc w:val="center"/>
        <w:rPr>
          <w:rFonts w:cs="Calibri"/>
          <w:b w:val="false"/>
          <w:b w:val="false"/>
          <w:bCs w:val="false"/>
          <w:sz w:val="20"/>
          <w:szCs w:val="20"/>
          <w:shd w:fill="FFFFFF" w:val="clear"/>
        </w:rPr>
      </w:pPr>
      <w:r>
        <w:rPr>
          <w:rFonts w:cs="Calibri"/>
          <w:b w:val="false"/>
          <w:bCs w:val="false"/>
          <w:sz w:val="20"/>
          <w:szCs w:val="20"/>
          <w:shd w:fill="FFFFFF" w:val="clear"/>
        </w:rPr>
      </w:r>
    </w:p>
    <w:p>
      <w:pPr>
        <w:pStyle w:val="Normal"/>
        <w:spacing w:lineRule="auto" w:line="240"/>
        <w:rPr/>
      </w:pPr>
      <w:r>
        <w:rPr>
          <w:rFonts w:cs="Calibri"/>
          <w:b/>
          <w:bCs/>
          <w:color w:val="2A6099"/>
          <w:sz w:val="24"/>
          <w:szCs w:val="24"/>
          <w:u w:val="single"/>
          <w:shd w:fill="FFFFFF" w:val="clear"/>
        </w:rPr>
        <w:t xml:space="preserve">I. INFORMACJE OGÓLNE </w:t>
      </w:r>
    </w:p>
    <w:p>
      <w:pPr>
        <w:pStyle w:val="Normal"/>
        <w:spacing w:lineRule="auto" w:line="240"/>
        <w:rPr/>
      </w:pPr>
      <w:r>
        <w:rPr>
          <w:rFonts w:cs="Calibri"/>
          <w:b/>
          <w:bCs/>
          <w:color w:val="2A6099"/>
          <w:sz w:val="24"/>
          <w:szCs w:val="24"/>
          <w:u w:val="single"/>
          <w:shd w:fill="FFFFFF" w:val="clear"/>
        </w:rPr>
        <w:t>1. ZAMAWIAJĄCY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 xml:space="preserve">1. Regionalny Ośrodek Kultury z siedzibą w Bielsku-Białej, ul. 1 Maja 8, 43-300 Bielsko-Biała 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>tel. 33-822-05-93,  33-812-69-08, adres strony internetowej</w:t>
      </w:r>
      <w:r>
        <w:rPr>
          <w:rFonts w:cs="Calibri"/>
          <w:color w:val="0000FF"/>
          <w:sz w:val="24"/>
          <w:szCs w:val="24"/>
          <w:shd w:fill="FFFFFF" w:val="clear"/>
        </w:rPr>
        <w:t xml:space="preserve"> </w:t>
      </w:r>
      <w:hyperlink r:id="rId2">
        <w:r>
          <w:rPr>
            <w:rFonts w:cs="Calibri"/>
            <w:color w:val="0000FF"/>
            <w:sz w:val="24"/>
            <w:szCs w:val="24"/>
            <w:u w:val="single"/>
            <w:shd w:fill="FFFFFF" w:val="clear"/>
            <w:lang w:val="zxx" w:eastAsia="zxx" w:bidi="zxx"/>
          </w:rPr>
          <w:t>www.rok.bielsko.pl</w:t>
        </w:r>
      </w:hyperlink>
      <w:r>
        <w:rPr>
          <w:rFonts w:cs="Calibri"/>
          <w:color w:val="0000FF"/>
          <w:sz w:val="24"/>
          <w:szCs w:val="24"/>
          <w:shd w:fill="FFFFFF" w:val="clear"/>
        </w:rPr>
        <w:t xml:space="preserve"> </w:t>
      </w:r>
      <w:r>
        <w:rPr>
          <w:rFonts w:cs="Calibri"/>
          <w:sz w:val="24"/>
          <w:szCs w:val="24"/>
          <w:shd w:fill="FFFFFF" w:val="clear"/>
        </w:rPr>
        <w:t>.</w:t>
      </w:r>
    </w:p>
    <w:p>
      <w:pPr>
        <w:pStyle w:val="Normal"/>
        <w:spacing w:lineRule="auto" w:line="240" w:before="0" w:after="0"/>
        <w:rPr/>
      </w:pP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  <w:t xml:space="preserve">2. Osoba do kontaktu w sprawach proceduralnych: Marta Jekiełek </w:t>
      </w:r>
      <w:hyperlink r:id="rId3">
        <w:r>
          <w:rPr>
            <w:rFonts w:cs="Calibri"/>
            <w:bCs w:val="false"/>
            <w:color w:val="000000"/>
            <w:sz w:val="24"/>
            <w:szCs w:val="24"/>
            <w:u w:val="none"/>
            <w:shd w:fill="FFFFFF" w:val="clear"/>
            <w:lang w:val="zxx" w:eastAsia="zxx" w:bidi="zxx"/>
          </w:rPr>
          <w:t>zamowienia@rok.bielsko.pl</w:t>
        </w:r>
      </w:hyperlink>
      <w:r>
        <w:rPr>
          <w:rFonts w:cs="Calibri"/>
          <w:b w:val="false"/>
          <w:bCs w:val="false"/>
          <w:color w:val="000000"/>
          <w:sz w:val="24"/>
          <w:szCs w:val="24"/>
          <w:u w:val="none"/>
          <w:shd w:fill="FFFFFF" w:val="clear"/>
          <w:lang w:val="zxx" w:eastAsia="zxx" w:bidi="zxx"/>
        </w:rPr>
        <w:t xml:space="preserve"> </w:t>
      </w:r>
      <w:r>
        <w:rPr>
          <w:rStyle w:val="Czeinternetowe"/>
          <w:rFonts w:cs="Calibri"/>
          <w:bCs w:val="false"/>
          <w:color w:val="000000"/>
          <w:sz w:val="24"/>
          <w:szCs w:val="24"/>
          <w:u w:val="none"/>
          <w:shd w:fill="FFFFFF" w:val="clear"/>
        </w:rPr>
        <w:t>tel. 33 812 69 08, 33 822 05 93</w:t>
      </w:r>
    </w:p>
    <w:p>
      <w:pPr>
        <w:pStyle w:val="Normal"/>
        <w:spacing w:lineRule="auto" w:line="240" w:before="0" w:after="0"/>
        <w:rPr/>
      </w:pP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  <w:t xml:space="preserve">3. Osoba do kontaktu w sprawach przedmiotu zamówienia: </w:t>
      </w:r>
      <w:r>
        <w:rPr>
          <w:rFonts w:eastAsia="SimSun" w:cs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Zbigniew Hojny </w:t>
      </w:r>
      <w:hyperlink r:id="rId4">
        <w:r>
          <w:rPr>
            <w:rFonts w:eastAsia="SimSun" w:cs="Calibri"/>
            <w:bCs w:val="false"/>
            <w:iCs w:val="false"/>
            <w:caps w:val="false"/>
            <w:smallCaps w:val="false"/>
            <w:color w:val="000000"/>
            <w:spacing w:val="0"/>
            <w:sz w:val="24"/>
            <w:szCs w:val="24"/>
            <w:u w:val="single"/>
            <w:shd w:fill="FFFFFF" w:val="clear"/>
            <w:lang w:val="zxx" w:eastAsia="zxx" w:bidi="zxx"/>
          </w:rPr>
          <w:t>promocja@rok.bielsko.pl</w:t>
        </w:r>
      </w:hyperlink>
      <w:r>
        <w:rPr>
          <w:rFonts w:eastAsia="SimSun" w:cs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/>
        <w:rPr/>
      </w:pPr>
      <w:r>
        <w:rPr>
          <w:rFonts w:cs="Calibri"/>
          <w:b/>
          <w:bCs/>
          <w:color w:val="2A6099"/>
          <w:sz w:val="24"/>
          <w:szCs w:val="24"/>
          <w:u w:val="single"/>
          <w:shd w:fill="FFFFFF" w:val="clear"/>
        </w:rPr>
        <w:t>2. STRONA INTERNETOWA PROWADZONEGO POSTĘPOWANIA</w:t>
      </w:r>
    </w:p>
    <w:p>
      <w:pPr>
        <w:pStyle w:val="Normal"/>
        <w:spacing w:lineRule="auto" w:line="240" w:before="0" w:after="0"/>
        <w:rPr/>
      </w:pP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  <w:t>1. Adres strony internetowej, na której jest prowadzone postępowanie i na której będą dostępne wszelkie dokumenty związane z prowadzoną procedurą:</w:t>
      </w:r>
      <w:r>
        <w:rPr>
          <w:rFonts w:cs="Calibri"/>
          <w:b/>
          <w:bCs/>
          <w:color w:val="000000"/>
          <w:sz w:val="24"/>
          <w:szCs w:val="24"/>
          <w:shd w:fill="FFFFFF" w:val="clear"/>
        </w:rPr>
        <w:t xml:space="preserve"> </w:t>
      </w:r>
      <w:hyperlink r:id="rId5">
        <w:r>
          <w:rPr>
            <w:rFonts w:cs="Calibri"/>
            <w:bCs w:val="false"/>
            <w:color w:val="0000FF"/>
            <w:sz w:val="24"/>
            <w:szCs w:val="24"/>
            <w:u w:val="single"/>
            <w:shd w:fill="FFFFFF" w:val="clear"/>
            <w:lang w:val="zxx" w:eastAsia="zxx" w:bidi="zxx"/>
          </w:rPr>
          <w:t>www.rok.bielsko.pl</w:t>
        </w:r>
      </w:hyperlink>
    </w:p>
    <w:p>
      <w:pPr>
        <w:pStyle w:val="Normal"/>
        <w:spacing w:lineRule="auto" w:line="240" w:before="0" w:after="0"/>
        <w:rPr/>
      </w:pP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  <w:t xml:space="preserve">oraz  </w:t>
      </w:r>
      <w:hyperlink r:id="rId6">
        <w:r>
          <w:rPr>
            <w:rFonts w:cs="Calibri"/>
            <w:bCs w:val="false"/>
            <w:color w:val="0000FF"/>
            <w:sz w:val="24"/>
            <w:szCs w:val="24"/>
            <w:u w:val="single"/>
            <w:shd w:fill="FFFFFF" w:val="clear"/>
            <w:lang w:val="zxx" w:eastAsia="zxx" w:bidi="zxx"/>
          </w:rPr>
          <w:t>www.miniportal.uzp.gov.pl</w:t>
        </w:r>
      </w:hyperlink>
      <w:r>
        <w:rPr>
          <w:rFonts w:cs="Calibri"/>
          <w:b w:val="false"/>
          <w:bCs w:val="false"/>
          <w:color w:val="0000FF"/>
          <w:sz w:val="24"/>
          <w:szCs w:val="24"/>
          <w:u w:val="single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rPr/>
      </w:pP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  <w:t xml:space="preserve">2. Zmiany i wyjaśnienia dotyczące treści specyfikacji oraz inne dokumenty bezpośrednio związane z postępowaniem o udzielenie zamówienia publikowane będą na stornie Zamawiającego : </w:t>
      </w:r>
      <w:hyperlink r:id="rId7">
        <w:r>
          <w:rPr>
            <w:rFonts w:cs="Calibri"/>
            <w:bCs w:val="false"/>
            <w:color w:val="0000FF"/>
            <w:sz w:val="24"/>
            <w:szCs w:val="24"/>
            <w:u w:val="single"/>
            <w:shd w:fill="FFFFFF" w:val="clear"/>
            <w:lang w:val="zxx" w:eastAsia="zxx" w:bidi="zxx"/>
          </w:rPr>
          <w:t>www.rok.bielsko.pl</w:t>
        </w:r>
      </w:hyperlink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  <w:t>3. Składanie ofert następuje przez: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jc w:val="both"/>
        <w:rPr/>
      </w:pP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  <w:t xml:space="preserve">miniPortal </w:t>
      </w:r>
      <w:r>
        <w:rPr>
          <w:rFonts w:cs="Calibri"/>
          <w:b w:val="false"/>
          <w:bCs w:val="false"/>
          <w:color w:val="0000FF"/>
          <w:sz w:val="24"/>
          <w:szCs w:val="24"/>
          <w:shd w:fill="FFFFFF" w:val="clear"/>
        </w:rPr>
        <w:t>www.miniportal.uzp.gov.pl</w:t>
      </w: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  <w:t>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jc w:val="both"/>
        <w:rPr/>
      </w:pP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  <w:t>ePuap</w:t>
      </w:r>
      <w:r>
        <w:rPr>
          <w:rFonts w:cs="Calibri"/>
          <w:b/>
          <w:bCs/>
          <w:color w:val="000000"/>
          <w:sz w:val="24"/>
          <w:szCs w:val="24"/>
          <w:shd w:fill="FFFFFF" w:val="clear"/>
        </w:rPr>
        <w:t xml:space="preserve"> </w:t>
      </w:r>
      <w:hyperlink r:id="rId8">
        <w:r>
          <w:rPr>
            <w:rFonts w:cs="Calibri"/>
            <w:bCs w:val="false"/>
            <w:color w:val="0000FF"/>
            <w:sz w:val="24"/>
            <w:szCs w:val="24"/>
            <w:u w:val="single"/>
            <w:shd w:fill="FFFFFF" w:val="clear"/>
            <w:lang w:val="zxx" w:eastAsia="zxx" w:bidi="zxx"/>
          </w:rPr>
          <w:t>www.obywatel.gov.pl/nforms/ezamowienia</w:t>
        </w:r>
      </w:hyperlink>
    </w:p>
    <w:p>
      <w:pPr>
        <w:pStyle w:val="Normal"/>
        <w:spacing w:lineRule="auto" w:line="240" w:before="0" w:after="0"/>
        <w:ind w:left="720" w:right="0" w:hanging="0"/>
        <w:jc w:val="both"/>
        <w:rPr/>
      </w:pPr>
      <w:r>
        <w:rPr/>
      </w:r>
    </w:p>
    <w:p>
      <w:pPr>
        <w:pStyle w:val="Normal"/>
        <w:spacing w:lineRule="auto" w:line="240"/>
        <w:rPr/>
      </w:pPr>
      <w:r>
        <w:rPr>
          <w:rFonts w:eastAsia="Times New Roman" w:cs="Calibri"/>
          <w:b/>
          <w:bCs/>
          <w:color w:val="2A6099"/>
          <w:sz w:val="24"/>
          <w:szCs w:val="24"/>
          <w:u w:val="single"/>
          <w:shd w:fill="FFFFFF" w:val="clear"/>
          <w:lang w:eastAsia="pl-PL"/>
        </w:rPr>
        <w:t>3. TRYB POSTĘPOWANIA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>1. Postępowanie o udzielenie zamówienia prowadzone jest w trybie podstawowym wariant 1 bez negocjacji przewidzianym w art. 275 ustawy z dnia 11 września 2019 r. - Prawo zamówień publicznych (Dz. U. z 2019 r., poz. 2019 z późn. zm.) zwanej dalej „Pzp”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 xml:space="preserve">2. Wartość zamówienia nie przekracza kwot progów unijnych określonych w art. 3 ustawy pzp. 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>3. Usługa polegająca na wydrukowaniu wydawnictwa oraz ich dostawa do siedziby Zamawiającego.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>4. Kod CPV:</w:t>
      </w:r>
      <w:hyperlink r:id="rId9">
        <w:r>
          <w:rPr>
            <w:rFonts w:eastAsia="Times New Roman" w:cs="Calibri"/>
            <w:color w:val="0000FF"/>
            <w:sz w:val="24"/>
            <w:szCs w:val="24"/>
            <w:u w:val="single"/>
            <w:shd w:fill="FFFFFF" w:val="clear"/>
            <w:lang w:val="zxx" w:eastAsia="pl-PL" w:bidi="zxx"/>
          </w:rPr>
          <w:t>79823000-9</w:t>
        </w:r>
      </w:hyperlink>
      <w:r>
        <w:rPr>
          <w:rStyle w:val="Czeinternetowe"/>
          <w:rFonts w:eastAsia="Times New Roman" w:cs="Calibri"/>
          <w:color w:val="0000FF"/>
          <w:sz w:val="24"/>
          <w:szCs w:val="24"/>
          <w:shd w:fill="FFFFFF" w:val="clear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shd w:fill="FFFFFF" w:val="clear"/>
          <w:lang w:eastAsia="pl-PL"/>
        </w:rPr>
        <w:t>(usługi drukowania i dostawy)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spacing w:lineRule="auto" w:line="240" w:before="0" w:after="0"/>
        <w:ind w:left="0" w:right="0" w:hanging="0"/>
        <w:jc w:val="both"/>
        <w:rPr/>
      </w:pPr>
      <w:r>
        <w:rPr>
          <w:b/>
          <w:bCs/>
          <w:color w:val="2A6099"/>
          <w:sz w:val="24"/>
          <w:szCs w:val="24"/>
          <w:u w:val="single"/>
          <w:shd w:fill="FFFFFF" w:val="clear"/>
        </w:rPr>
        <w:t>4. INFORMACJE UZUPEŁNIAJĄCE</w:t>
      </w:r>
    </w:p>
    <w:p>
      <w:pPr>
        <w:pStyle w:val="ListParagraph"/>
        <w:spacing w:lineRule="auto" w:line="240" w:before="0" w:after="0"/>
        <w:ind w:left="0" w:right="0" w:hanging="0"/>
        <w:jc w:val="both"/>
        <w:rPr>
          <w:color w:val="2A6099"/>
          <w:u w:val="single"/>
        </w:rPr>
      </w:pPr>
      <w:r>
        <w:rPr>
          <w:color w:val="2A6099"/>
          <w:u w:val="single"/>
        </w:rPr>
      </w:r>
    </w:p>
    <w:p>
      <w:pPr>
        <w:pStyle w:val="ListParagraph"/>
        <w:spacing w:lineRule="auto" w:line="240" w:before="0" w:after="0"/>
        <w:ind w:left="0" w:right="0" w:hanging="0"/>
        <w:rPr/>
      </w:pPr>
      <w:r>
        <w:rPr>
          <w:sz w:val="24"/>
          <w:szCs w:val="24"/>
          <w:shd w:fill="FFFFFF" w:val="clear"/>
        </w:rPr>
        <w:t>Zamawiający, w szczególnie uzasadnionych przypadkach, zastrzega sobie prawo zmiany lub uzupełnienia treści specyfikacji istotnych warunków zamówienia. Zmiana może mieć miejsce w każdym czasie, przed upływem terminu składania ofert. W przypadku wprowadzenia takiej zmiany, informacja o tym zostanie niezwłocznie przekazana wszystkim zaproszonym wykonawcom i będzie dla nich wiążąca.</w:t>
      </w:r>
    </w:p>
    <w:p>
      <w:pPr>
        <w:pStyle w:val="ListParagraph"/>
        <w:spacing w:lineRule="auto" w:line="240" w:before="0" w:after="0"/>
        <w:ind w:left="0" w:right="0" w:hanging="0"/>
        <w:rPr/>
      </w:pPr>
      <w:r>
        <w:rPr/>
      </w:r>
    </w:p>
    <w:p>
      <w:pPr>
        <w:pStyle w:val="Normal"/>
        <w:shd w:fill="FFFFFF"/>
        <w:spacing w:lineRule="auto" w:line="240"/>
        <w:rPr/>
      </w:pPr>
      <w:r>
        <w:rPr>
          <w:rFonts w:eastAsia="Times New Roman" w:cs="Calibri"/>
          <w:b/>
          <w:bCs/>
          <w:color w:val="2A6099"/>
          <w:sz w:val="24"/>
          <w:szCs w:val="24"/>
          <w:u w:val="single"/>
          <w:shd w:fill="FFFFFF" w:val="clear"/>
          <w:lang w:eastAsia="pl-PL"/>
        </w:rPr>
        <w:t>II. OPIS PRZEDMIOTU ZAMÓWIENIA</w:t>
      </w:r>
    </w:p>
    <w:p>
      <w:pPr>
        <w:pStyle w:val="Domylnie"/>
        <w:shd w:fill="FFFFFF"/>
        <w:spacing w:lineRule="auto" w:line="240" w:before="0" w:after="0"/>
        <w:ind w:left="0" w:right="0" w:hanging="0"/>
        <w:rPr/>
      </w:pPr>
      <w:r>
        <w:rPr>
          <w:rFonts w:eastAsia="Times New Roman"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u w:val="none"/>
          <w:shd w:fill="FFFFFF" w:val="clear"/>
        </w:rPr>
        <w:t xml:space="preserve">1. Przedmiotem zamówienia jest druk oraz dostawa kalendarza ściennego TKB. </w:t>
      </w:r>
    </w:p>
    <w:p>
      <w:pPr>
        <w:pStyle w:val="Domylnie"/>
        <w:shd w:fill="FFFFFF"/>
        <w:spacing w:lineRule="auto" w:line="240" w:before="0" w:after="0"/>
        <w:ind w:left="0" w:right="0" w:hanging="0"/>
        <w:rPr/>
      </w:pPr>
      <w:r>
        <w:rPr/>
      </w:r>
    </w:p>
    <w:p>
      <w:pPr>
        <w:pStyle w:val="Domylnie"/>
        <w:shd w:fill="FFFFFF"/>
        <w:spacing w:lineRule="auto" w:line="240" w:before="0" w:after="0"/>
        <w:ind w:left="0" w:right="0" w:hanging="0"/>
        <w:rPr/>
      </w:pPr>
      <w:r>
        <w:rPr>
          <w:rFonts w:eastAsia="Times New Roman" w:cs="Arial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u w:val="none"/>
          <w:shd w:fill="FFFFFF" w:val="clear"/>
        </w:rPr>
        <w:t>2. Szczegółowy opis przedmiotu zamówienia, zawierający parametry techniczne wydawnictwa, znajduje się w załączniku nr 1 do SWZ.</w:t>
      </w:r>
    </w:p>
    <w:p>
      <w:pPr>
        <w:pStyle w:val="Domylnie"/>
        <w:shd w:fill="FFFFFF"/>
        <w:spacing w:lineRule="auto" w:line="240" w:before="120" w:after="0"/>
        <w:ind w:left="0" w:right="0" w:hanging="0"/>
        <w:rPr/>
      </w:pPr>
      <w:r>
        <w:rPr>
          <w:rFonts w:eastAsia="Times New Roman"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u w:val="none"/>
          <w:shd w:fill="FFFFFF" w:val="clear"/>
        </w:rPr>
        <w:t xml:space="preserve">3. </w:t>
      </w:r>
      <w:r>
        <w:rPr>
          <w:rFonts w:eastAsia="Calibri" w:cs="Calibri" w:ascii="Calibri" w:hAnsi="Calibri"/>
          <w:color w:val="000000"/>
          <w:shd w:fill="FFFFFF" w:val="clear"/>
        </w:rPr>
        <w:t xml:space="preserve"> W ramach realizacji przedmiotu zamówienia Wykonawca jest zobligowany do: </w:t>
      </w:r>
    </w:p>
    <w:p>
      <w:pPr>
        <w:pStyle w:val="Default"/>
        <w:numPr>
          <w:ilvl w:val="0"/>
          <w:numId w:val="2"/>
        </w:numPr>
        <w:spacing w:lineRule="auto" w:line="240" w:before="0" w:after="34"/>
        <w:ind w:left="720" w:right="0" w:hanging="360"/>
        <w:rPr/>
      </w:pPr>
      <w:r>
        <w:rPr>
          <w:rFonts w:eastAsia="Times New Roman"/>
          <w:shd w:fill="FFFFFF" w:val="clear"/>
        </w:rPr>
        <w:t xml:space="preserve">przygotowania materiałów do druku, </w:t>
      </w:r>
    </w:p>
    <w:p>
      <w:pPr>
        <w:pStyle w:val="Default"/>
        <w:numPr>
          <w:ilvl w:val="0"/>
          <w:numId w:val="2"/>
        </w:numPr>
        <w:spacing w:lineRule="auto" w:line="240" w:before="0" w:after="34"/>
        <w:ind w:left="720" w:right="0" w:hanging="360"/>
        <w:rPr/>
      </w:pPr>
      <w:r>
        <w:rPr>
          <w:shd w:fill="FFFFFF" w:val="clear"/>
        </w:rPr>
        <w:t xml:space="preserve">wykonania druku z wykorzystaniem własnych materiałów, </w:t>
      </w:r>
    </w:p>
    <w:p>
      <w:pPr>
        <w:pStyle w:val="Default"/>
        <w:numPr>
          <w:ilvl w:val="0"/>
          <w:numId w:val="2"/>
        </w:numPr>
        <w:spacing w:lineRule="auto" w:line="240" w:before="0" w:after="34"/>
        <w:ind w:left="720" w:right="0" w:hanging="360"/>
        <w:rPr/>
      </w:pPr>
      <w:r>
        <w:rPr>
          <w:rFonts w:eastAsia="Times New Roman"/>
          <w:shd w:fill="FFFFFF" w:val="clear"/>
        </w:rPr>
        <w:t>dostarczenia przedmiotu umowy wraz z jego wniesieniem.</w:t>
      </w:r>
    </w:p>
    <w:p>
      <w:pPr>
        <w:pStyle w:val="Default"/>
        <w:spacing w:lineRule="auto" w:line="240" w:before="0" w:after="0"/>
        <w:rPr/>
      </w:pPr>
      <w:r>
        <w:rPr/>
      </w:r>
    </w:p>
    <w:p>
      <w:pPr>
        <w:pStyle w:val="Normal"/>
        <w:shd w:fill="FFFFFF"/>
        <w:spacing w:lineRule="auto" w:line="240"/>
        <w:rPr/>
      </w:pPr>
      <w:r>
        <w:rPr>
          <w:rFonts w:eastAsia="Times New Roman" w:cs="Calibri"/>
          <w:b/>
          <w:bCs/>
          <w:color w:val="2A6099"/>
          <w:sz w:val="24"/>
          <w:szCs w:val="24"/>
          <w:u w:val="single"/>
          <w:shd w:fill="FFFFFF" w:val="clear"/>
          <w:lang w:eastAsia="pl-PL"/>
        </w:rPr>
        <w:t xml:space="preserve">III. ZAMÓWIENIA CZĘŚCIOWE/OFERTY WARIANTOWE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sz w:val="24"/>
          <w:szCs w:val="24"/>
          <w:shd w:fill="FFFFFF" w:val="clear"/>
          <w:lang w:eastAsia="pl-PL"/>
        </w:rPr>
        <w:t>1. Zamawiający nie przewiduje składania ofert częściowych.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sz w:val="24"/>
          <w:szCs w:val="24"/>
          <w:shd w:fill="FFFFFF" w:val="clear"/>
          <w:lang w:eastAsia="pl-PL"/>
        </w:rPr>
        <w:t>2. Zamawiający nie dopuszcza składania ofert wariantowych.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 xml:space="preserve">3. Zamawiający nie przewiduje wymagań w zakresie zatrudnienia na podstawie stosunku pracy, w okolicznościach o których mowa w art. 95 ustawy Pzp. 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 xml:space="preserve">4. Zamawiający nie przewiduje dodatkowych wymagań w zakresie zatrudniania osób, o których mowa w art. 96 ust. 2 pkt 2 ustawy Pzp. 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 xml:space="preserve">5. Zamawiający nie zastrzega możliwości ubiegania się o udzielenie zamówienia wyłącznie przez wykonawców, o których mowa w art. 94 ustawy Pzp. 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>6. Zamawiający nie przewiduje zamówień, o których mowa w art. 214 ust. 1 pkt 8 ustawy Pzp.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>7. Zamawiający nie przewiduje zwrotu kosztów udziału w postępowaniu z wyjątkiem sytuacji, o której mowa w art. 261 ustawy Pzp.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 xml:space="preserve">8. Zamawiający nie przewiduje zawarcia umowy ramowej. 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 xml:space="preserve">9. Zamawiający nie przewiduje zastosowania aukcji elektronicznej. 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>1</w:t>
      </w:r>
      <w:r>
        <w:rPr>
          <w:rFonts w:cs="Calibri"/>
          <w:color w:val="000000"/>
          <w:sz w:val="24"/>
          <w:szCs w:val="24"/>
          <w:shd w:fill="FFFFFF" w:val="clear"/>
        </w:rPr>
        <w:t>0. Zamawiający nie wymaga, ani nie przewiduje złożenia oferty w postaci katalogów elektronicznych lub dołączenia katalogów elektronicznych do Oferty, w sytuacji określonej w art. 93 ustawy Pzp.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  <w:shd w:fill="FFFFFF" w:val="clear"/>
        </w:rPr>
        <w:t xml:space="preserve">13. Wykonawca może powierzyć wykonanie części zamówienia podwykonawcy. </w:t>
      </w:r>
      <w:r>
        <w:rPr>
          <w:rFonts w:cs="Calibri"/>
          <w:sz w:val="24"/>
          <w:szCs w:val="24"/>
          <w:shd w:fill="FFFFFF" w:val="clear"/>
        </w:rPr>
        <w:t>Zamawiający żąda wskazania przez Wykonawcę, w Ofercie, części zamówienia, których wykonanie zamierza powierzyć podwykonawcom, oraz podania nazw ewentualnych podwykonawców, jeżeli są już znani.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bCs/>
          <w:color w:val="2A6099"/>
          <w:sz w:val="24"/>
          <w:szCs w:val="24"/>
          <w:u w:val="single"/>
          <w:shd w:fill="FFFFFF" w:val="clear"/>
        </w:rPr>
        <w:t>IV. WARUNKI UDZIAŁU W POSTĘPOWANIU</w:t>
      </w:r>
    </w:p>
    <w:p>
      <w:pPr>
        <w:pStyle w:val="Normal"/>
        <w:spacing w:lineRule="auto" w:line="240" w:before="0" w:after="0"/>
        <w:rPr>
          <w:color w:val="2A6099"/>
          <w:u w:val="single"/>
        </w:rPr>
      </w:pPr>
      <w:r>
        <w:rPr>
          <w:color w:val="2A6099"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>1. O udzielenie zamówienia mogą ubiegać się Wykonawcy, którzy nie podlegają wykluczeniu na zasadach określonych w Rozdziale V SWZ, oraz spełniają określone przez Zamawiającego warunki udziału w postępowaniu.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 xml:space="preserve"> </w:t>
      </w:r>
      <w:r>
        <w:rPr>
          <w:rFonts w:cs="Calibri"/>
          <w:sz w:val="24"/>
          <w:szCs w:val="24"/>
          <w:shd w:fill="FFFFFF" w:val="clear"/>
        </w:rPr>
        <w:t xml:space="preserve">2. O udzielenie zamówienia mogą ubiegać się Wykonawcy, którzy spełniają warunki dotyczące: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/>
      </w:pPr>
      <w:r>
        <w:rPr>
          <w:sz w:val="24"/>
          <w:szCs w:val="24"/>
          <w:shd w:fill="FFFFFF" w:val="clear"/>
        </w:rPr>
        <w:t>zdolności do występowania w obrocie gospodarczym:</w:t>
      </w:r>
    </w:p>
    <w:p>
      <w:pPr>
        <w:pStyle w:val="ListParagraph"/>
        <w:spacing w:lineRule="auto" w:line="240" w:before="0" w:after="0"/>
        <w:ind w:left="0" w:right="0" w:hanging="0"/>
        <w:rPr/>
      </w:pPr>
      <w:bookmarkStart w:id="0" w:name="Bookmark"/>
      <w:bookmarkEnd w:id="0"/>
      <w:r>
        <w:rPr>
          <w:sz w:val="24"/>
          <w:szCs w:val="24"/>
          <w:shd w:fill="FFFFFF" w:val="clear"/>
        </w:rPr>
        <w:tab/>
        <w:t>Zamawiający nie stawia warunku w tym zakresie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/>
      </w:pPr>
      <w:bookmarkStart w:id="1" w:name="Bookmark1"/>
      <w:bookmarkEnd w:id="1"/>
      <w:r>
        <w:rPr>
          <w:sz w:val="24"/>
          <w:szCs w:val="24"/>
          <w:shd w:fill="FFFFFF" w:val="clear"/>
        </w:rPr>
        <w:t>uprawnień do prowadzenia określonej działalności gospodarczej lub zawodowej, o ile wynika to z odrębnych przepisów Zamawiający nie stawia warunku w powyższym zakresie:</w:t>
      </w:r>
    </w:p>
    <w:p>
      <w:pPr>
        <w:pStyle w:val="ListParagraph"/>
        <w:spacing w:lineRule="auto" w:line="240" w:before="0" w:after="0"/>
        <w:ind w:left="0" w:right="0" w:hanging="0"/>
        <w:rPr/>
      </w:pPr>
      <w:r>
        <w:rPr>
          <w:sz w:val="24"/>
          <w:szCs w:val="24"/>
          <w:shd w:fill="FFFFFF" w:val="clear"/>
        </w:rPr>
        <w:tab/>
        <w:t>Zamawiający nie stawia warunku w tym zakresie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/>
      </w:pPr>
      <w:r>
        <w:rPr>
          <w:sz w:val="24"/>
          <w:szCs w:val="24"/>
          <w:shd w:fill="FFFFFF" w:val="clear"/>
        </w:rPr>
        <w:t>sytuacji ekonomicznej lub finansowej Zamawiający nie stawia warunku w powyższym zakresie:</w:t>
      </w:r>
    </w:p>
    <w:p>
      <w:pPr>
        <w:pStyle w:val="ListParagraph"/>
        <w:spacing w:lineRule="auto" w:line="240" w:before="0" w:after="0"/>
        <w:ind w:left="0" w:right="0" w:hanging="0"/>
        <w:rPr/>
      </w:pPr>
      <w:r>
        <w:rPr>
          <w:sz w:val="24"/>
          <w:szCs w:val="24"/>
          <w:shd w:fill="FFFFFF" w:val="clear"/>
        </w:rPr>
        <w:tab/>
        <w:t>Zamawiający nie stawia warunku w tym zakresie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/>
      </w:pPr>
      <w:r>
        <w:rPr>
          <w:sz w:val="24"/>
          <w:szCs w:val="24"/>
          <w:shd w:fill="FFFFFF" w:val="clear"/>
        </w:rPr>
        <w:t>zdolności technicznej lub zawodowej Zamawiający nie stawia warunku w powyższym zakresie</w:t>
      </w:r>
    </w:p>
    <w:p>
      <w:pPr>
        <w:pStyle w:val="ListParagraph"/>
        <w:spacing w:lineRule="auto" w:line="240" w:before="0" w:after="0"/>
        <w:ind w:left="0" w:right="0" w:hanging="0"/>
        <w:rPr/>
      </w:pPr>
      <w:r>
        <w:rPr>
          <w:sz w:val="24"/>
          <w:szCs w:val="24"/>
          <w:shd w:fill="FFFFFF" w:val="clear"/>
        </w:rPr>
        <w:tab/>
        <w:t>Zamawiający nie stawia warunku w tym zakresie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  <w:shd w:fill="FFFFFF" w:val="clear"/>
        </w:rPr>
        <w:t xml:space="preserve">3. </w:t>
      </w:r>
      <w:r>
        <w:rPr>
          <w:rFonts w:cs="Calibri"/>
          <w:sz w:val="24"/>
          <w:szCs w:val="24"/>
          <w:shd w:fill="FFFFFF" w:val="clear"/>
        </w:rPr>
        <w:t>Wykonawca może w celu potwierdzenia spełnienia warunków udziału w postępowaniu, w stosownych sytuacjach oraz w odniesieniu do konkretnego zamówienia, polegać na zdolnościach technicznych lub zawodowych innych podmiotów, niezależnie od charakteru prawnego łączących go z nim stosunków prawnych.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bCs/>
          <w:color w:val="2A6099"/>
          <w:sz w:val="24"/>
          <w:szCs w:val="24"/>
          <w:u w:val="single"/>
          <w:shd w:fill="FFFFFF" w:val="clear"/>
        </w:rPr>
        <w:t>V. PODSTAWY WYKLUCZENIA WYKONAWCY</w:t>
      </w:r>
    </w:p>
    <w:p>
      <w:pPr>
        <w:pStyle w:val="Normal"/>
        <w:spacing w:lineRule="auto" w:line="240" w:before="0" w:after="0"/>
        <w:rPr>
          <w:color w:val="2A6099"/>
          <w:u w:val="single"/>
        </w:rPr>
      </w:pPr>
      <w:r>
        <w:rPr>
          <w:color w:val="2A6099"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>1. Z postępowania o udzielenie zamówienia wyklucza się Wykonawców, w stosunku do których zachodzi którakolwiek z przesłanek wskazanych w art. 108 ust.1.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>2. Wykluczenie Wykonawcy następuje zgodnie z art. 111 ustawy Pzp.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 xml:space="preserve">3. W celu potwierdzenia braku podstaw wykluczenia Wykonawca złoży </w:t>
      </w:r>
      <w:r>
        <w:rPr>
          <w:rFonts w:cs="Calibri"/>
          <w:b w:val="false"/>
          <w:bCs w:val="false"/>
          <w:sz w:val="24"/>
          <w:szCs w:val="24"/>
          <w:shd w:fill="FFFFFF" w:val="clear"/>
        </w:rPr>
        <w:t xml:space="preserve">wraz z ofertą </w:t>
      </w:r>
      <w:r>
        <w:rPr>
          <w:rFonts w:cs="Calibri"/>
          <w:sz w:val="24"/>
          <w:szCs w:val="24"/>
          <w:shd w:fill="FFFFFF" w:val="clear"/>
        </w:rPr>
        <w:t>oświadczenie, o którym mowa w art. 125 ust. 1 uzp, stanowiące załącznik nr 3 do SWZ.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/>
        <w:rPr/>
      </w:pPr>
      <w:r>
        <w:rPr>
          <w:rFonts w:cs="Calibri"/>
          <w:b/>
          <w:bCs/>
          <w:color w:val="2A6099"/>
          <w:sz w:val="24"/>
          <w:szCs w:val="24"/>
          <w:u w:val="single"/>
          <w:shd w:fill="FFFFFF" w:val="clear"/>
        </w:rPr>
        <w:t xml:space="preserve">VI. </w:t>
      </w:r>
      <w:r>
        <w:rPr>
          <w:rFonts w:cs="Calibri"/>
          <w:b/>
          <w:color w:val="2A6099"/>
          <w:sz w:val="24"/>
          <w:szCs w:val="24"/>
          <w:u w:val="single"/>
          <w:shd w:fill="FFFFFF" w:val="clear"/>
        </w:rPr>
        <w:t>WYKAZ OŚWIADCZEŃ LUB DOKUMENTÓW, POTWIERDZAJĄCYCH SPEŁNIENIE WARUNKÓW UDZIAŁU W POSTĘPOWANIU ORAZ BRAK PODSTAW WYKLUCZENIA</w:t>
      </w:r>
    </w:p>
    <w:p>
      <w:pPr>
        <w:pStyle w:val="Normal"/>
        <w:spacing w:lineRule="auto" w:line="240"/>
        <w:rPr/>
      </w:pP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  <w:t>1. W</w:t>
      </w:r>
      <w:r>
        <w:rPr>
          <w:rFonts w:cs="Calibri"/>
          <w:sz w:val="24"/>
          <w:szCs w:val="24"/>
          <w:shd w:fill="FFFFFF" w:val="clear"/>
        </w:rPr>
        <w:t xml:space="preserve"> celu wykazania spełniania przez Wykonawcę warunków, o których mowa w Rozdziale V SWZ oraz wykazania braku podstaw do wykluczenia, Wykonawcy muszą złożyć </w:t>
      </w:r>
      <w:r>
        <w:rPr>
          <w:rFonts w:cs="Calibri"/>
          <w:b/>
          <w:bCs/>
          <w:sz w:val="24"/>
          <w:szCs w:val="24"/>
          <w:u w:val="single"/>
          <w:shd w:fill="FFFFFF" w:val="clear"/>
        </w:rPr>
        <w:t>wraz z ofertą następujące oświadczenia i dokumenty:</w:t>
      </w:r>
    </w:p>
    <w:p>
      <w:pPr>
        <w:pStyle w:val="Normal"/>
        <w:numPr>
          <w:ilvl w:val="0"/>
          <w:numId w:val="4"/>
        </w:numPr>
        <w:spacing w:lineRule="auto" w:line="240"/>
        <w:ind w:left="720" w:right="0" w:hanging="360"/>
        <w:rPr/>
      </w:pPr>
      <w:r>
        <w:rPr>
          <w:rFonts w:cs="Calibri"/>
          <w:color w:val="000000"/>
          <w:sz w:val="24"/>
          <w:szCs w:val="24"/>
          <w:shd w:fill="FFFFFF" w:val="clear"/>
        </w:rPr>
        <w:t>aktualne na dzień składania ofert oświadczenie o spełnianiu warunków udziału w postępowaniu oraz braku podstaw wykluczenia – załącznik nr 3 do SWZ</w:t>
      </w:r>
    </w:p>
    <w:p>
      <w:pPr>
        <w:pStyle w:val="Normal"/>
        <w:spacing w:lineRule="auto" w:line="240"/>
        <w:rPr/>
      </w:pPr>
      <w:r>
        <w:rPr>
          <w:rFonts w:cs="Calibri"/>
          <w:color w:val="000000"/>
          <w:sz w:val="24"/>
          <w:szCs w:val="24"/>
          <w:shd w:fill="FFFFFF" w:val="clear"/>
        </w:rPr>
        <w:t>2. Informacje zawarte w oświadczeniu, o którym mowa w pkt 1 są wstępnym potwierdzeniem, że Wykonawca spełnia warunki udziału w postępowaniu oraz że nie podlega wykluczeniu.</w:t>
      </w:r>
    </w:p>
    <w:p>
      <w:pPr>
        <w:pStyle w:val="Normal"/>
        <w:spacing w:lineRule="auto" w:line="240"/>
        <w:rPr/>
      </w:pPr>
      <w:r>
        <w:rPr>
          <w:rFonts w:cs="Calibri"/>
          <w:b/>
          <w:bCs/>
          <w:color w:val="000000"/>
          <w:sz w:val="24"/>
          <w:szCs w:val="24"/>
          <w:shd w:fill="FFFFFF" w:val="clear"/>
        </w:rPr>
        <w:t>3.</w:t>
      </w:r>
      <w:r>
        <w:rPr>
          <w:rFonts w:cs="Calibri"/>
          <w:b/>
          <w:bCs/>
          <w:color w:val="000000"/>
          <w:sz w:val="24"/>
          <w:szCs w:val="24"/>
          <w:u w:val="single"/>
          <w:shd w:fill="FFFFFF" w:val="clear"/>
        </w:rPr>
        <w:t xml:space="preserve"> W przypadku wspólnego ubiegania się o zamówienie przez Wykonawców oświadczenie składa każdy z Wykonawców. </w:t>
      </w:r>
    </w:p>
    <w:p>
      <w:pPr>
        <w:pStyle w:val="Default"/>
        <w:spacing w:lineRule="auto" w:line="240" w:before="0" w:after="0"/>
        <w:ind w:left="1080" w:right="0" w:hanging="0"/>
        <w:rPr/>
      </w:pPr>
      <w:r>
        <w:rPr/>
      </w:r>
    </w:p>
    <w:p>
      <w:pPr>
        <w:pStyle w:val="Default"/>
        <w:shd w:fill="FFFFFF"/>
        <w:spacing w:lineRule="auto" w:line="240" w:before="0" w:after="0"/>
        <w:rPr/>
      </w:pPr>
      <w:r>
        <w:rPr>
          <w:b/>
          <w:bCs/>
          <w:color w:val="2A6099"/>
          <w:u w:val="single"/>
          <w:shd w:fill="FFFFFF" w:val="clear"/>
        </w:rPr>
        <w:t>VII. WYMAGANIA W ZAKRESIE ZATRUDNIENIA NA PODSTAWIE STOSUNKU PRACY</w:t>
      </w:r>
    </w:p>
    <w:p>
      <w:pPr>
        <w:pStyle w:val="Default"/>
        <w:shd w:fill="FFFFFF"/>
        <w:spacing w:lineRule="auto" w:line="240" w:before="0" w:after="0"/>
        <w:rPr>
          <w:color w:val="2A6099"/>
          <w:u w:val="single"/>
        </w:rPr>
      </w:pPr>
      <w:r>
        <w:rPr>
          <w:color w:val="2A6099"/>
          <w:u w:val="single"/>
        </w:rPr>
      </w:r>
    </w:p>
    <w:p>
      <w:pPr>
        <w:pStyle w:val="Default"/>
        <w:shd w:fill="FFFFFF"/>
        <w:spacing w:lineRule="auto" w:line="240" w:before="0" w:after="0"/>
        <w:rPr/>
      </w:pPr>
      <w:r>
        <w:rPr>
          <w:b w:val="false"/>
          <w:bCs w:val="false"/>
          <w:shd w:fill="FFFFFF" w:val="clear"/>
        </w:rPr>
        <w:t xml:space="preserve">Zamawiający nie stawia wymagań w tym zakresie. </w:t>
      </w:r>
    </w:p>
    <w:p>
      <w:pPr>
        <w:pStyle w:val="Default"/>
        <w:shd w:fill="FFFFFF"/>
        <w:spacing w:lineRule="auto" w:line="240" w:before="0" w:after="0"/>
        <w:rPr/>
      </w:pPr>
      <w:r>
        <w:rPr/>
      </w:r>
    </w:p>
    <w:p>
      <w:pPr>
        <w:pStyle w:val="Default"/>
        <w:spacing w:lineRule="auto" w:line="240" w:before="0" w:after="0"/>
        <w:rPr/>
      </w:pPr>
      <w:r>
        <w:rPr>
          <w:b/>
          <w:bCs/>
          <w:color w:val="2A6099"/>
          <w:u w:val="single"/>
          <w:shd w:fill="FFFFFF" w:val="clear"/>
        </w:rPr>
        <w:t>VIII. PODWYKONAWSTWO</w:t>
      </w:r>
    </w:p>
    <w:p>
      <w:pPr>
        <w:pStyle w:val="Default"/>
        <w:spacing w:lineRule="auto" w:line="240" w:before="0" w:after="0"/>
        <w:rPr/>
      </w:pPr>
      <w:r>
        <w:rPr/>
      </w:r>
    </w:p>
    <w:p>
      <w:pPr>
        <w:pStyle w:val="Default"/>
        <w:spacing w:lineRule="auto" w:line="240" w:before="0" w:after="0"/>
        <w:rPr/>
      </w:pPr>
      <w:r>
        <w:rPr>
          <w:b w:val="false"/>
          <w:bCs w:val="false"/>
          <w:shd w:fill="FFFFFF" w:val="clear"/>
        </w:rPr>
        <w:t>1. Wykonawca może powierzyć wykonanie części zamówienia podwykonawcy (podwykonawcom).</w:t>
      </w:r>
    </w:p>
    <w:p>
      <w:pPr>
        <w:pStyle w:val="Default"/>
        <w:spacing w:lineRule="auto" w:line="240" w:before="0" w:after="0"/>
        <w:rPr/>
      </w:pPr>
      <w:r>
        <w:rPr>
          <w:b w:val="false"/>
          <w:bCs w:val="false"/>
          <w:shd w:fill="FFFFFF" w:val="clear"/>
        </w:rPr>
        <w:t>2. Zamawiający nie zastrzega obowiązku osobistego wykonania przez Wykonawcę kluczowych części zamówienia.</w:t>
      </w:r>
    </w:p>
    <w:p>
      <w:pPr>
        <w:pStyle w:val="Default"/>
        <w:spacing w:lineRule="auto" w:line="240" w:before="0" w:after="0"/>
        <w:rPr/>
      </w:pPr>
      <w:r>
        <w:rPr>
          <w:b w:val="false"/>
          <w:bCs w:val="false"/>
          <w:shd w:fill="FFFFFF" w:val="clear"/>
        </w:rPr>
        <w:t>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>
      <w:pPr>
        <w:pStyle w:val="Default"/>
        <w:spacing w:lineRule="auto" w:line="240" w:before="0" w:after="0"/>
        <w:rPr/>
      </w:pPr>
      <w:r>
        <w:rPr>
          <w:b w:val="false"/>
          <w:bCs w:val="false"/>
          <w:shd w:fill="FFFFFF" w:val="clear"/>
        </w:rPr>
        <w:t>4. Jeżeli zmiana albo rezygnacja z podwykonawcy dotyczy podmiotu, na którego zasoby Wykonawca powoływał się, na zasadach określonych w art. 118 ustawy Pzp, w celu wykazania spełniania warunków udziału w postępowaniu, Wykonawca jest obowiązany wykazać Zamawiającemu, iż Wykonawca samodzielnie spełnia je w stopniu nie mniejszym niż wymagany w trakcie postępowania o udzielenie zamówienia.</w:t>
      </w:r>
    </w:p>
    <w:p>
      <w:pPr>
        <w:pStyle w:val="Default"/>
        <w:spacing w:lineRule="auto" w:line="240" w:before="0" w:after="0"/>
        <w:rPr/>
      </w:pPr>
      <w:r>
        <w:rPr>
          <w:b w:val="false"/>
          <w:bCs w:val="false"/>
          <w:shd w:fill="FFFFFF" w:val="clear"/>
        </w:rPr>
        <w:t>5. Powierzenie wykonania części zamówienia podwykonawcom nie zwalnia Wykonawcy z odpowiedzialności za należyte wykonanie zamówienia.</w:t>
      </w:r>
    </w:p>
    <w:p>
      <w:pPr>
        <w:pStyle w:val="Default"/>
        <w:spacing w:lineRule="auto" w:line="240" w:before="0" w:after="0"/>
        <w:rPr>
          <w:b w:val="false"/>
          <w:b w:val="false"/>
        </w:rPr>
      </w:pPr>
      <w:r>
        <w:rPr>
          <w:b w:val="false"/>
        </w:rPr>
      </w:r>
    </w:p>
    <w:p>
      <w:pPr>
        <w:pStyle w:val="Default"/>
        <w:spacing w:lineRule="auto" w:line="240" w:before="0" w:after="0"/>
        <w:rPr/>
      </w:pPr>
      <w:r>
        <w:rPr>
          <w:b/>
          <w:bCs/>
          <w:color w:val="2A6099"/>
          <w:u w:val="single"/>
          <w:shd w:fill="FFFFFF" w:val="clear"/>
        </w:rPr>
        <w:t>IX. POLEGANIE NA ZASOBACH INNYCH PODMIOTÓW</w:t>
      </w:r>
    </w:p>
    <w:p>
      <w:pPr>
        <w:pStyle w:val="Default"/>
        <w:spacing w:lineRule="auto" w:line="240" w:before="0" w:after="0"/>
        <w:rPr>
          <w:color w:val="2A6099"/>
          <w:u w:val="single"/>
        </w:rPr>
      </w:pPr>
      <w:r>
        <w:rPr>
          <w:color w:val="2A6099"/>
          <w:u w:val="single"/>
        </w:rPr>
      </w:r>
    </w:p>
    <w:p>
      <w:pPr>
        <w:pStyle w:val="Default"/>
        <w:spacing w:lineRule="auto" w:line="240" w:before="0" w:after="0"/>
        <w:rPr/>
      </w:pPr>
      <w:r>
        <w:rPr>
          <w:b w:val="false"/>
          <w:bCs w:val="false"/>
          <w:shd w:fill="FFFFFF" w:val="clear"/>
        </w:rPr>
        <w:t>1. Wykonawca może w celu potwierdzenia spełniania warunków udziału w postępowaniu polegać na zdolnościach technicznych lub zawodowych podmiotów udostępniających zasoby, niezależnie od charakteru prawnego łączących go z nimi stosunków prawnych.</w:t>
      </w:r>
    </w:p>
    <w:p>
      <w:pPr>
        <w:pStyle w:val="Default"/>
        <w:spacing w:lineRule="auto" w:line="240" w:before="0" w:after="0"/>
        <w:rPr/>
      </w:pPr>
      <w:r>
        <w:rPr>
          <w:b w:val="false"/>
          <w:bCs w:val="false"/>
          <w:shd w:fill="FFFFFF" w:val="clear"/>
        </w:rPr>
        <w:t>2. W odniesieniu do warunków dotyczących doświadczenia, wykonawcy mogą polegać na zdolnościach podmiotów udostępniających zasoby, jeśli podmioty te wykonają świadczenie do realizacji którego te zdolności są wymagane.</w:t>
      </w:r>
    </w:p>
    <w:p>
      <w:pPr>
        <w:pStyle w:val="Default"/>
        <w:spacing w:lineRule="auto" w:line="240" w:before="0" w:after="0"/>
        <w:rPr/>
      </w:pPr>
      <w:r>
        <w:rPr>
          <w:b w:val="false"/>
          <w:bCs w:val="false"/>
          <w:shd w:fill="FFFFFF" w:val="clear"/>
        </w:rPr>
        <w:t>3. Wykonawca, który polega na zdolnościach lub sytuacji podmiotów udostępniających zasoby,</w:t>
      </w:r>
      <w:r>
        <w:rPr>
          <w:b w:val="false"/>
          <w:bCs w:val="false"/>
          <w:u w:val="single"/>
          <w:shd w:fill="FFFFFF" w:val="clear"/>
        </w:rPr>
        <w:t xml:space="preserve"> </w:t>
      </w:r>
      <w:r>
        <w:rPr>
          <w:b/>
          <w:bCs/>
          <w:u w:val="single"/>
          <w:shd w:fill="FFFFFF" w:val="clear"/>
        </w:rPr>
        <w:t>składa, wraz z ofertą, zobowiązanie podmiotu udostępniającego zasoby do oddania mu do dyspozycji niezbędnych zasobów (załącznik nr 4)</w:t>
      </w:r>
      <w:r>
        <w:rPr>
          <w:b w:val="false"/>
          <w:bCs w:val="false"/>
          <w:u w:val="single"/>
          <w:shd w:fill="FFFFFF" w:val="clear"/>
        </w:rPr>
        <w:t xml:space="preserve"> </w:t>
      </w:r>
      <w:r>
        <w:rPr>
          <w:b w:val="false"/>
          <w:bCs w:val="false"/>
          <w:shd w:fill="FFFFFF" w:val="clear"/>
        </w:rPr>
        <w:t xml:space="preserve">na potrzeby realizacji danego zamówienia lub inny podmiotowy środek dowodowy potwierdzający, że wykonawca realizując zamówienie, będzie dysponował niezbędnymi zasobami tych podmiotów. </w:t>
      </w:r>
    </w:p>
    <w:p>
      <w:pPr>
        <w:pStyle w:val="Default"/>
        <w:spacing w:lineRule="auto" w:line="240" w:before="0" w:after="0"/>
        <w:rPr/>
      </w:pPr>
      <w:r>
        <w:rPr>
          <w:b w:val="false"/>
          <w:bCs w:val="false"/>
          <w:shd w:fill="FFFFFF" w:val="clear"/>
        </w:rPr>
        <w:t>4. 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>
      <w:pPr>
        <w:pStyle w:val="Default"/>
        <w:spacing w:lineRule="auto" w:line="240" w:before="0" w:after="0"/>
        <w:rPr/>
      </w:pPr>
      <w:r>
        <w:rPr>
          <w:b w:val="false"/>
          <w:bCs w:val="false"/>
          <w:shd w:fill="FFFFFF" w:val="clear"/>
        </w:rPr>
        <w:t>5.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>
      <w:pPr>
        <w:pStyle w:val="Default"/>
        <w:spacing w:lineRule="auto" w:line="240" w:before="0" w:after="0"/>
        <w:rPr/>
      </w:pPr>
      <w:r>
        <w:rPr>
          <w:b w:val="false"/>
          <w:bCs w:val="false"/>
          <w:shd w:fill="FFFFFF" w:val="clear"/>
        </w:rPr>
        <w:t xml:space="preserve">6. Wykonawca, w przypadku polegania na zdolnościach lub sytuacji podmiotów udostępniających zasoby, przedstawia, wraz z oświadczeniem, o którym mowa w Rozdziale V ust. 1 SWZ, także </w:t>
      </w:r>
      <w:r>
        <w:rPr>
          <w:b/>
          <w:bCs/>
          <w:shd w:fill="FFFFFF" w:val="clear"/>
        </w:rPr>
        <w:t>oświadczenie podmiotu udostępniającego zasoby</w:t>
      </w:r>
      <w:r>
        <w:rPr>
          <w:b w:val="false"/>
          <w:bCs w:val="false"/>
          <w:shd w:fill="FFFFFF" w:val="clear"/>
        </w:rPr>
        <w:t xml:space="preserve"> potwierdzające brak podstaw wykluczenia tego podmiotu oraz odpowiednio spełnianie warunków udziału w postępowaniu, w zakresie, w jakim wykonawca powołuje się na jego zasoby.</w:t>
      </w:r>
    </w:p>
    <w:p>
      <w:pPr>
        <w:pStyle w:val="Default"/>
        <w:spacing w:lineRule="auto" w:line="240" w:before="0" w:after="0"/>
        <w:rPr/>
      </w:pPr>
      <w:r>
        <w:rPr/>
      </w:r>
    </w:p>
    <w:p>
      <w:pPr>
        <w:pStyle w:val="Default"/>
        <w:spacing w:lineRule="auto" w:line="240" w:before="0" w:after="0"/>
        <w:ind w:left="0" w:right="-57" w:hanging="0"/>
        <w:rPr/>
      </w:pPr>
      <w:r>
        <w:rPr>
          <w:b/>
          <w:bCs/>
          <w:color w:val="2A6099"/>
          <w:u w:val="single"/>
          <w:shd w:fill="FFFFFF" w:val="clear"/>
        </w:rPr>
        <w:t>X. INFORMACJA DLA WYKONAWCÓW WSPÓLNIE UBIEGAJĄCYCH SIĘ O UDZIELENIE ZAMÓWIENIA (SPÓŁKI CYWILNE/ KONSORCJA)</w:t>
      </w:r>
    </w:p>
    <w:p>
      <w:pPr>
        <w:pStyle w:val="Default"/>
        <w:spacing w:lineRule="auto" w:line="240" w:before="0" w:after="0"/>
        <w:ind w:left="0" w:right="-57" w:hanging="0"/>
        <w:rPr>
          <w:color w:val="2A6099"/>
          <w:u w:val="single"/>
        </w:rPr>
      </w:pPr>
      <w:r>
        <w:rPr>
          <w:color w:val="2A6099"/>
          <w:u w:val="single"/>
        </w:rPr>
      </w:r>
    </w:p>
    <w:p>
      <w:pPr>
        <w:pStyle w:val="Tretekstu"/>
        <w:spacing w:lineRule="auto" w:line="240" w:before="0" w:after="0"/>
        <w:rPr/>
      </w:pPr>
      <w:r>
        <w:rPr>
          <w:rFonts w:cs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1. Wykonawcy mogą wspólnie ubiegać się o udzielenie zamówienia.</w:t>
      </w:r>
    </w:p>
    <w:p>
      <w:pPr>
        <w:pStyle w:val="Tretekstu"/>
        <w:spacing w:lineRule="auto" w:line="240" w:before="0" w:after="0"/>
        <w:rPr/>
      </w:pPr>
      <w:r>
        <w:rPr>
          <w:rFonts w:cs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2.</w:t>
      </w:r>
      <w:r>
        <w:rPr>
          <w:rFonts w:cs="Calibri"/>
          <w:b w:val="false"/>
          <w:i w:val="false"/>
          <w:caps w:val="false"/>
          <w:smallCaps w:val="false"/>
          <w:color w:val="000000"/>
          <w:spacing w:val="0"/>
          <w:sz w:val="24"/>
        </w:rPr>
        <w:t>W przypadku, o którym mowa w ust. 1, wykonawcy ustanawiają pełnomocnika do reprezentowania ich w postępowaniu o udzielenie zamówienia albo do reprezentowania w postępowaniu i zawarcia umowy w sprawie zamówienia publicznego.</w:t>
      </w:r>
    </w:p>
    <w:p>
      <w:pPr>
        <w:pStyle w:val="Tretekstu"/>
        <w:spacing w:lineRule="auto" w:line="240" w:before="0" w:after="0"/>
        <w:rPr/>
      </w:pPr>
      <w:r>
        <w:rPr>
          <w:rFonts w:cs="Calibri"/>
          <w:b w:val="false"/>
          <w:i w:val="false"/>
          <w:caps w:val="false"/>
          <w:smallCaps w:val="false"/>
          <w:color w:val="000000"/>
          <w:spacing w:val="0"/>
          <w:sz w:val="24"/>
        </w:rPr>
        <w:t>3. Zamawiający nie może wymagać od wykonawców wspólnie ubiegających się o udzielenie zamówienia posiadania określonej formy prawnej w celu złożenia oferty lub wniosku o dopuszczenie do udziału w postępowaniu.</w:t>
      </w:r>
    </w:p>
    <w:p>
      <w:pPr>
        <w:pStyle w:val="Tretekstu"/>
        <w:spacing w:lineRule="auto" w:line="240" w:before="0" w:after="0"/>
        <w:rPr/>
      </w:pPr>
      <w:r>
        <w:rPr>
          <w:rFonts w:cs="Calibri"/>
          <w:b w:val="false"/>
          <w:i w:val="false"/>
          <w:caps w:val="false"/>
          <w:smallCaps w:val="false"/>
          <w:color w:val="000000"/>
          <w:spacing w:val="0"/>
          <w:sz w:val="24"/>
        </w:rPr>
        <w:t>4.W odniesieniu do wykonawców wspólnie ubiegających się o udzielenie zamówienia zamawiający może określić wymagania związane z realizacją zamówienia w inny sposób niż w odniesieniu do pojedynczych wykonawców, jeżeli jest to uzasadnione charakterem zamówienia i proporcjonalne do jego przedmiotu.</w:t>
      </w:r>
    </w:p>
    <w:p>
      <w:pPr>
        <w:pStyle w:val="Tretekstu"/>
        <w:spacing w:lineRule="auto" w:line="240" w:before="0" w:after="0"/>
        <w:rPr/>
      </w:pPr>
      <w:r>
        <w:rPr>
          <w:rFonts w:cs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5. Przepisy dotyczące wykonawcy stosuje się odpowiednio do wykonawców wspólnie ubiegających się o udzielenie zamówienia.</w:t>
      </w:r>
    </w:p>
    <w:p>
      <w:pPr>
        <w:pStyle w:val="Tretekstu"/>
        <w:spacing w:lineRule="auto" w:line="240" w:before="0" w:after="0"/>
        <w:rPr/>
      </w:pPr>
      <w:r>
        <w:rPr/>
      </w:r>
    </w:p>
    <w:p>
      <w:pPr>
        <w:pStyle w:val="Default"/>
        <w:spacing w:lineRule="auto" w:line="240" w:before="0" w:after="0"/>
        <w:rPr/>
      </w:pPr>
      <w:r>
        <w:rPr>
          <w:b/>
          <w:bCs/>
          <w:color w:val="2A6099"/>
          <w:u w:val="single"/>
          <w:shd w:fill="FFFFFF" w:val="clear"/>
        </w:rPr>
        <w:t>XI. TERMIN WYKONANIA ZAMÓWIENIA</w:t>
      </w:r>
    </w:p>
    <w:p>
      <w:pPr>
        <w:pStyle w:val="ListParagraph"/>
        <w:numPr>
          <w:ilvl w:val="0"/>
          <w:numId w:val="6"/>
        </w:numPr>
        <w:spacing w:lineRule="auto" w:line="264" w:before="0" w:after="0"/>
        <w:contextualSpacing/>
        <w:jc w:val="both"/>
        <w:rPr/>
      </w:pPr>
      <w:r>
        <w:rPr>
          <w:color w:val="000000"/>
          <w:sz w:val="24"/>
          <w:szCs w:val="24"/>
        </w:rPr>
        <w:t xml:space="preserve">Zamawiający dostarczy materiały niezbędne do realizacji zamówienia do dnia 18.10.2021 r. </w:t>
      </w:r>
    </w:p>
    <w:p>
      <w:pPr>
        <w:pStyle w:val="ListParagraph"/>
        <w:numPr>
          <w:ilvl w:val="0"/>
          <w:numId w:val="6"/>
        </w:numPr>
        <w:spacing w:lineRule="auto" w:line="264" w:before="0" w:after="0"/>
        <w:contextualSpacing/>
        <w:jc w:val="both"/>
        <w:rPr/>
      </w:pPr>
      <w:r>
        <w:rPr>
          <w:color w:val="000000"/>
          <w:sz w:val="24"/>
          <w:szCs w:val="24"/>
        </w:rPr>
        <w:t xml:space="preserve">Wykonawca zobowiązuje się wydrukować i dostarczyć kalendarz wraz z fakturą VAT najpóźniej do dnia 02.11.2021 r. </w:t>
      </w:r>
    </w:p>
    <w:p>
      <w:pPr>
        <w:pStyle w:val="Default"/>
        <w:spacing w:lineRule="auto" w:line="240" w:before="0" w:after="0"/>
        <w:rPr>
          <w:b w:val="false"/>
          <w:b w:val="false"/>
          <w:bCs w:val="false"/>
          <w:shd w:fill="FFFFFF" w:val="clear"/>
        </w:rPr>
      </w:pPr>
      <w:r>
        <w:rPr>
          <w:b w:val="false"/>
          <w:bCs w:val="false"/>
          <w:shd w:fill="FFFFFF" w:val="clear"/>
        </w:rPr>
      </w:r>
    </w:p>
    <w:p>
      <w:pPr>
        <w:pStyle w:val="Default"/>
        <w:spacing w:lineRule="auto" w:line="240" w:before="0" w:after="0"/>
        <w:rPr/>
      </w:pPr>
      <w:r>
        <w:rPr>
          <w:b/>
          <w:bCs/>
          <w:color w:val="2A6099"/>
          <w:u w:val="single"/>
          <w:shd w:fill="FFFFFF" w:val="clear"/>
        </w:rPr>
        <w:t>XII. INFORMACJE O ŚRODKACH KOMUNIKACJI ELEKTRONICZNEJ, PRZY UŻYCIU KTÓRYCH ZAMAWIAJĄCY BĘDZIE KOMUNIKOWAŁ SIĘ Z WYKONAWCAMI</w:t>
      </w:r>
    </w:p>
    <w:p>
      <w:pPr>
        <w:pStyle w:val="Default"/>
        <w:spacing w:lineRule="auto" w:line="240" w:before="0" w:after="0"/>
        <w:rPr>
          <w:color w:val="2A6099"/>
          <w:u w:val="single"/>
        </w:rPr>
      </w:pPr>
      <w:r>
        <w:rPr>
          <w:color w:val="2A6099"/>
          <w:u w:val="single"/>
        </w:rPr>
      </w:r>
    </w:p>
    <w:p>
      <w:pPr>
        <w:pStyle w:val="Default"/>
        <w:spacing w:lineRule="auto" w:line="240" w:before="0" w:after="0"/>
        <w:rPr/>
      </w:pPr>
      <w:r>
        <w:rPr>
          <w:b w:val="false"/>
          <w:bCs w:val="false"/>
          <w:shd w:fill="FFFFFF" w:val="clear"/>
        </w:rPr>
        <w:t>1. Komunikacja w postępowaniu o udzielenie zamówienia, w tym składanie ofert, wymiana informacji oraz przekazywanie dokumentów lub oświadczeń między Zamawiającym a Wykonawcą, z uwzględnieniem wyjątków określonych w ustawie Pzp, odbywa się przy użyciu środków komunikacji elektronicznej, tj.:</w:t>
      </w:r>
    </w:p>
    <w:p>
      <w:pPr>
        <w:pStyle w:val="Default"/>
        <w:numPr>
          <w:ilvl w:val="0"/>
          <w:numId w:val="5"/>
        </w:numPr>
        <w:spacing w:lineRule="auto" w:line="240" w:before="0" w:after="0"/>
        <w:ind w:left="720" w:right="0" w:hanging="360"/>
        <w:rPr/>
      </w:pPr>
      <w:r>
        <w:rPr>
          <w:rFonts w:eastAsia="Arial"/>
          <w:b/>
          <w:bCs/>
          <w:shd w:fill="FFFFFF" w:val="clear"/>
        </w:rPr>
        <w:t>miniPortalu</w:t>
      </w:r>
      <w:r>
        <w:rPr>
          <w:rFonts w:eastAsia="Arial"/>
          <w:b w:val="false"/>
          <w:bCs w:val="false"/>
          <w:shd w:fill="FFFFFF" w:val="clear"/>
        </w:rPr>
        <w:t xml:space="preserve"> </w:t>
      </w:r>
      <w:r>
        <w:rPr>
          <w:b w:val="false"/>
          <w:bCs w:val="false"/>
          <w:shd w:fill="FFFFFF" w:val="clear"/>
        </w:rPr>
        <w:t xml:space="preserve">https://miniportal.uzp.gov.pl/ </w:t>
      </w:r>
    </w:p>
    <w:p>
      <w:pPr>
        <w:pStyle w:val="Default"/>
        <w:numPr>
          <w:ilvl w:val="0"/>
          <w:numId w:val="5"/>
        </w:numPr>
        <w:spacing w:lineRule="auto" w:line="240" w:before="0" w:after="0"/>
        <w:ind w:left="720" w:right="0" w:hanging="360"/>
        <w:rPr/>
      </w:pPr>
      <w:r>
        <w:rPr>
          <w:rFonts w:eastAsia="Arial"/>
          <w:b/>
          <w:bCs/>
          <w:shd w:fill="FFFFFF" w:val="clear"/>
        </w:rPr>
        <w:t xml:space="preserve">ePUAPu </w:t>
      </w:r>
      <w:r>
        <w:rPr>
          <w:b w:val="false"/>
          <w:bCs w:val="false"/>
          <w:shd w:fill="FFFFFF" w:val="clear"/>
        </w:rPr>
        <w:t>https://epuap.gov.pl/wps/portal</w:t>
      </w:r>
    </w:p>
    <w:p>
      <w:pPr>
        <w:pStyle w:val="Default"/>
        <w:spacing w:lineRule="auto" w:line="240" w:before="0" w:after="0"/>
        <w:rPr/>
      </w:pPr>
      <w:r>
        <w:rPr>
          <w:rFonts w:eastAsia="Arial"/>
          <w:b w:val="false"/>
          <w:bCs w:val="false"/>
          <w:strike w:val="false"/>
          <w:dstrike w:val="false"/>
          <w:u w:val="none"/>
          <w:shd w:fill="FFFFFF" w:val="clear"/>
        </w:rPr>
        <w:t xml:space="preserve">2. </w:t>
      </w:r>
      <w:r>
        <w:rPr>
          <w:b w:val="false"/>
          <w:bCs w:val="false"/>
          <w:shd w:fill="FFFFFF" w:val="clear"/>
        </w:rPr>
        <w:t xml:space="preserve">Wykonawca zamierzający wziąć udział w postępowaniu o udzielenie zamówienia publicznego, musi posiadać konto na ePUAP. Wykonawca posiadający konto na ePUAP ma dostęp do formularzy: </w:t>
      </w:r>
      <w:r>
        <w:rPr>
          <w:b w:val="false"/>
          <w:bCs w:val="false"/>
          <w:i/>
          <w:iCs/>
          <w:shd w:fill="FFFFFF" w:val="clear"/>
        </w:rPr>
        <w:t xml:space="preserve">„Złożenia, zmiany, wycofania oferty lub wniosku” </w:t>
      </w:r>
      <w:r>
        <w:rPr>
          <w:b w:val="false"/>
          <w:bCs w:val="false"/>
          <w:i w:val="false"/>
          <w:iCs w:val="false"/>
          <w:shd w:fill="FFFFFF" w:val="clear"/>
        </w:rPr>
        <w:t xml:space="preserve">oraz do </w:t>
      </w:r>
      <w:r>
        <w:rPr>
          <w:b w:val="false"/>
          <w:bCs w:val="false"/>
          <w:i/>
          <w:iCs/>
          <w:shd w:fill="FFFFFF" w:val="clear"/>
        </w:rPr>
        <w:t>„Formularza do komunikacji”</w:t>
      </w:r>
      <w:r>
        <w:rPr>
          <w:b w:val="false"/>
          <w:bCs w:val="false"/>
          <w:i w:val="false"/>
          <w:iCs w:val="false"/>
          <w:shd w:fill="FFFFFF" w:val="clear"/>
        </w:rPr>
        <w:t xml:space="preserve">.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/>
        <w:rPr/>
      </w:pPr>
      <w:r>
        <w:rPr>
          <w:rFonts w:eastAsia="Times New Roman" w:cs="Calibri"/>
          <w:color w:val="000000"/>
          <w:sz w:val="24"/>
          <w:szCs w:val="24"/>
          <w:shd w:fill="FFFFFF" w:val="clear"/>
          <w:lang w:eastAsia="pl-PL"/>
        </w:rPr>
        <w:t xml:space="preserve">3. Wymagania techniczne i organizacyjne wysyłania i odbierania dokumentów elektronicznych, elektronicznych kopii dokumentów i oświadczeń oraz informacji przekazywanych przy ich użyciu opisane zostały w Regulaminie korzystania z miniPortalu oraz Regulaminie ePUAP.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/>
        <w:rPr/>
      </w:pPr>
      <w:r>
        <w:rPr>
          <w:rFonts w:eastAsia="Times New Roman" w:cs="Calibri"/>
          <w:color w:val="000000"/>
          <w:sz w:val="24"/>
          <w:szCs w:val="24"/>
          <w:shd w:fill="FFFFFF" w:val="clear"/>
          <w:lang w:eastAsia="pl-PL"/>
        </w:rPr>
        <w:t>4. Maksymalny rozmiar plików przesyłanych za pośrednictwem dedykowanych formularzy do: złożenia, zmiany, wycofania oferty lub wniosku oraz do komunikacji wynosi 150 MB.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/>
        <w:rPr/>
      </w:pPr>
      <w:r>
        <w:rPr>
          <w:rFonts w:eastAsia="Times New Roman" w:cs="Calibri"/>
          <w:color w:val="000000"/>
          <w:sz w:val="24"/>
          <w:szCs w:val="24"/>
          <w:shd w:fill="FFFFFF" w:val="clear"/>
          <w:lang w:eastAsia="pl-PL"/>
        </w:rPr>
        <w:t xml:space="preserve">5. </w:t>
      </w:r>
      <w:r>
        <w:rPr>
          <w:rFonts w:cs="Calibri"/>
          <w:sz w:val="24"/>
          <w:szCs w:val="24"/>
          <w:shd w:fill="FFFFFF" w:val="clear"/>
        </w:rPr>
        <w:t xml:space="preserve">Zamawiający może również komunikować się z Wykonawcami za pomocą poczty elektronicznej, e mail </w:t>
      </w:r>
      <w:hyperlink r:id="rId10">
        <w:r>
          <w:rPr>
            <w:rFonts w:cs="Calibri"/>
            <w:color w:val="0563C1"/>
            <w:sz w:val="24"/>
            <w:szCs w:val="24"/>
            <w:u w:val="single"/>
            <w:shd w:fill="FFFFFF" w:val="clear"/>
            <w:lang w:val="zxx" w:eastAsia="zxx" w:bidi="zxx"/>
          </w:rPr>
          <w:t>zamowienia@rok.bielsko.pl</w:t>
        </w:r>
      </w:hyperlink>
      <w:r>
        <w:rPr>
          <w:rFonts w:cs="Calibri"/>
          <w:color w:val="0563C1"/>
          <w:sz w:val="24"/>
          <w:szCs w:val="24"/>
          <w:u w:val="single"/>
          <w:shd w:fill="FFFFFF" w:val="clear"/>
          <w:lang w:val="zxx" w:eastAsia="zxx" w:bidi="zxx"/>
        </w:rPr>
        <w:t xml:space="preserve">.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shd w:fill="FFFFFF" w:val="clear"/>
          <w:lang w:eastAsia="pl-PL"/>
        </w:rPr>
        <w:t xml:space="preserve">5. 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  <w:shd w:fill="FFFFFF" w:val="clear"/>
          <w:lang w:eastAsia="pl-PL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rPr/>
      </w:pPr>
      <w:r>
        <w:rPr>
          <w:rFonts w:eastAsia="Times New Roman" w:cs="Calibri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shd w:fill="FFFFFF" w:val="clear"/>
          <w:lang w:eastAsia="pl-PL"/>
        </w:rPr>
        <w:t>6. Zamawiający przekazuje link do postępowania oraz ID postępowania. Dane postępowanie można wyszukać również na liście wszystkich postępowań klikając wcześniej opcję „Dla Wykonawców” lub ze strony głównej z zakładki Postępowania na miniPortalu.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rPr/>
      </w:pPr>
      <w:r>
        <w:rPr>
          <w:rFonts w:eastAsia="Times New Roman" w:cs="Calibri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shd w:fill="FFFFFF" w:val="clear"/>
          <w:lang w:eastAsia="pl-PL"/>
        </w:rPr>
        <w:t>7. W postępowaniu o udzielenie zamówienia komunikacja pomiędzy Zamawiającym a Wykonawcami odbywa się elektronicznie za pomocą dedykowanego formularza „Formularz do komunikacji” dostępnego na ePUAP oraz udostępnionego przez miniPortal. We wszelkiej korespondencji związanej z niniejszym postępowaniem Zamawiający i Wykonawcy posługują się numerem ogłoszenia.</w:t>
      </w:r>
    </w:p>
    <w:p>
      <w:pPr>
        <w:pStyle w:val="Tretekstu"/>
        <w:spacing w:lineRule="auto" w:line="276" w:before="0" w:after="0"/>
        <w:rPr/>
      </w:pPr>
      <w:r>
        <w:rPr>
          <w:sz w:val="24"/>
          <w:szCs w:val="24"/>
        </w:rPr>
        <w:t>8. Dokumenty elektroniczne muszą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 Dz. U.  z 2020 poz. 2415).</w:t>
      </w:r>
    </w:p>
    <w:p>
      <w:pPr>
        <w:pStyle w:val="Tretekstu"/>
        <w:spacing w:lineRule="auto" w:line="276" w:before="0" w:after="0"/>
        <w:rPr/>
      </w:pPr>
      <w:r>
        <w:rPr/>
      </w:r>
    </w:p>
    <w:p>
      <w:pPr>
        <w:pStyle w:val="Tretekstu"/>
        <w:spacing w:lineRule="auto" w:line="276" w:before="0" w:after="0"/>
        <w:rPr/>
      </w:pPr>
      <w:r>
        <w:rPr/>
      </w:r>
    </w:p>
    <w:p>
      <w:pPr>
        <w:pStyle w:val="Default"/>
        <w:spacing w:lineRule="auto" w:line="240" w:before="0" w:after="0"/>
        <w:rPr/>
      </w:pPr>
      <w:r>
        <w:rPr>
          <w:b/>
          <w:bCs/>
          <w:color w:val="2A6099"/>
          <w:u w:val="single"/>
          <w:shd w:fill="FFFFFF" w:val="clear"/>
        </w:rPr>
        <w:t>XIII. OPIS SPOSOBU PRZYGOTOWANIA OFERTY ORAZ SPOSOBU OBLICZANIA CENY</w:t>
      </w:r>
    </w:p>
    <w:p>
      <w:pPr>
        <w:pStyle w:val="Default"/>
        <w:spacing w:lineRule="auto" w:line="240" w:before="0" w:after="0"/>
        <w:rPr>
          <w:color w:val="2A6099"/>
          <w:u w:val="single"/>
        </w:rPr>
      </w:pPr>
      <w:r>
        <w:rPr>
          <w:color w:val="2A6099"/>
          <w:u w:val="single"/>
        </w:rPr>
      </w:r>
    </w:p>
    <w:p>
      <w:pPr>
        <w:pStyle w:val="Default"/>
        <w:spacing w:lineRule="auto" w:line="240" w:before="0" w:after="0"/>
        <w:rPr/>
      </w:pPr>
      <w:r>
        <w:rPr>
          <w:shd w:fill="FFFFFF" w:val="clear"/>
        </w:rPr>
        <w:t>1. Ofertę należy sporządzić w języku polskim z zachowaniem formy elektronicznej w formacie  *pdf., *doc., *docx., *rtf.</w:t>
      </w:r>
    </w:p>
    <w:p>
      <w:pPr>
        <w:pStyle w:val="Default"/>
        <w:spacing w:lineRule="auto" w:line="240" w:before="0" w:after="0"/>
        <w:rPr/>
      </w:pPr>
      <w:r>
        <w:rPr>
          <w:shd w:fill="FFFFFF" w:val="clear"/>
        </w:rPr>
        <w:t xml:space="preserve">2. Ofertę składa się pod rygorem nieważności, w formie elektronicznej lub w postaci elektronicznej opatrzonej podpisem zaufanym lub podpisem osobistym. </w:t>
      </w:r>
      <w:r>
        <w:rPr>
          <w:b/>
          <w:bCs/>
          <w:shd w:fill="FFFFFF" w:val="clear"/>
        </w:rPr>
        <w:t xml:space="preserve">Zamawiający nie rekomenduje podpisu elektronicznego zewnętrznego. Jeżeli jednak Wykonawca decyduje się na jego użycie należy pamiętać o konieczności wysłania pary plików : źródłowego oraz podpisanego. 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  <w:shd w:fill="FFFFFF" w:val="clear"/>
        </w:rPr>
        <w:t xml:space="preserve">3. </w:t>
      </w:r>
      <w:r>
        <w:rPr>
          <w:rFonts w:cs="Calibri"/>
          <w:sz w:val="24"/>
          <w:szCs w:val="24"/>
          <w:shd w:fill="FFFFFF" w:val="clear"/>
        </w:rPr>
        <w:t>Sposób złożenia oferty , w tym zaszyfrowania oferty opisany został w „Instrukcji użytkownika”, dostępnej na stronie: https://miniportal.uzp.gov.pl/ .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>4. 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 xml:space="preserve">5. Do przygotowania oferty Zamawiający zaleca użycie Formularza ofertowego stanowiącego załącznik nr 2 do SWZ. W przypadku, gdy Wykonawca nie skorzysta z wzoru sporządzonego przez Zamawiającego, w treści oferty należy zamieści wszystkie informacje wymagane w formularzu ofertowym. 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>6. Do oferty należy dołączyć oświadczenie o niepodleganiu wykluczeniu, spełnianiu warunków udziału w postępowaniu w zakresie wskazanym w SWZ, w formie elektronicznej lub w postaci elektronicznej opatrzonej podpisem zaufanym lub podpisem osobistym, a następnie zaszyfrować wraz z plikami stanowiącymi ofertę .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>7. Oferta może być złożona tylko do upływu terminu składania ofert.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 xml:space="preserve">8. 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miniPortalu. 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>9. Wykonawca po upływie terminu do składania ofert nie może skutecznie dokonać zmiany ani wycofać złożonej oferty.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 xml:space="preserve">10. </w:t>
      </w:r>
      <w:r>
        <w:rPr>
          <w:rFonts w:cs="Calibri"/>
          <w:color w:val="000000"/>
          <w:sz w:val="24"/>
          <w:szCs w:val="24"/>
          <w:shd w:fill="FFFFFF" w:val="clear"/>
        </w:rPr>
        <w:t>W przypadku składania oferty przez podmioty występujące wspólnie należy podać nazwy (firmy) oraz dokładne adresy wszystkich wykonawców składających ofertę wspólną.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  <w:shd w:fill="FFFFFF" w:val="clear"/>
        </w:rPr>
        <w:t>11. W ofercie należy wskazać cenę netto i brutto usługi oraz stawkę podatku VAT.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  <w:shd w:fill="FFFFFF" w:val="clear"/>
        </w:rPr>
        <w:t>12. Wykonawca uwzględniając wymogi, o których mowa w SWZ i OPZ zobowiązany jest ująć w cenie oferty wszystkie koszty niezbędne do prawidłowego wykonania przedmiotu (w tym koszty dostawy).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  <w:shd w:fill="FFFFFF" w:val="clear"/>
        </w:rPr>
        <w:t>13. Cenę należy podać w polskich złotych, z dokładnością do dwóch miejsc po przecinku.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  <w:shd w:fill="FFFFFF" w:val="clear"/>
        </w:rPr>
        <w:t>14. Wykonawca może zwrócić się do Zamawiającego o wyjaśnienie treści SWZ. Zamawiający obowiązany jest udzielić wyjaśnień niezwłocznie, jednak nie później niż na 2 dni przed upływem terminu składania ofert, pod warunkiem, że wniosek o wyjaśnienie treści SWZ wpłynął do Zamawiającego nie później niż na 4 dni przed upływem terminu składania ofert. Jeżeli wniosek nie wpłynął w terminie Zamawiający nie ma obowiązku udzielania wyjaśnień oraz przedłużania terminu składnia ofert.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  <w:shd w:fill="FFFFFF" w:val="clear"/>
        </w:rPr>
        <w:t>15. Treść pytań oraz wyjaśnień do SWZ Zamawiający zamieszcza na stronie internetowej prowadzonego postępowania, bez ujawniania źródła zapytania.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/>
        <w:rPr/>
      </w:pPr>
      <w:r>
        <w:rPr>
          <w:rFonts w:cs="Calibri"/>
          <w:b/>
          <w:bCs/>
          <w:color w:val="2A6099"/>
          <w:sz w:val="24"/>
          <w:szCs w:val="24"/>
          <w:u w:val="single"/>
          <w:shd w:fill="FFFFFF" w:val="clear"/>
        </w:rPr>
        <w:t>XIV. SPOSÓB ORAZ TERMIN SKŁADANIA OFERT</w:t>
      </w:r>
    </w:p>
    <w:p>
      <w:pPr>
        <w:pStyle w:val="Normal"/>
        <w:tabs>
          <w:tab w:val="clear" w:pos="708"/>
          <w:tab w:val="left" w:pos="4302" w:leader="none"/>
        </w:tabs>
        <w:spacing w:lineRule="auto" w:line="240"/>
        <w:rPr/>
      </w:pP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  <w:t>1. Wykonawca składa ofertę za pośrednictwem „Formularza do złożenia, zmiany, wycofania oferty lub wniosku” dostępnego na ePUAP i udostępnionego również na miniPortalu. Funkcjonalność do zaszyfrowania oferty przez Wykonawcę jest dostępna dla wykonawców na miniPortalu, w szczegółach danego postępowania. W formularzu oferty/wniosku Wykonawca zobowiązany jest podać adres skrzynki ePUAP, na którym prowadzona będzie korespondencja związana z postępowaniem.</w:t>
      </w:r>
    </w:p>
    <w:p>
      <w:pPr>
        <w:pStyle w:val="Normal"/>
        <w:tabs>
          <w:tab w:val="clear" w:pos="708"/>
          <w:tab w:val="left" w:pos="4302" w:leader="none"/>
        </w:tabs>
        <w:spacing w:lineRule="auto" w:line="240"/>
        <w:rPr/>
      </w:pP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  <w:t xml:space="preserve">2. Ofertę wraz z wymaganymi załącznikami należy złożyć do dnia 12.10.2021 r. do godz. 9:00 </w:t>
      </w:r>
    </w:p>
    <w:p>
      <w:pPr>
        <w:pStyle w:val="Normal"/>
        <w:tabs>
          <w:tab w:val="clear" w:pos="708"/>
          <w:tab w:val="left" w:pos="4302" w:leader="none"/>
        </w:tabs>
        <w:spacing w:lineRule="auto" w:line="240"/>
        <w:rPr/>
      </w:pP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  <w:t>3. Wykonawca może złożyć tylko jedną ofertę.</w:t>
      </w:r>
    </w:p>
    <w:p>
      <w:pPr>
        <w:pStyle w:val="Normal"/>
        <w:tabs>
          <w:tab w:val="clear" w:pos="708"/>
          <w:tab w:val="left" w:pos="4302" w:leader="none"/>
        </w:tabs>
        <w:spacing w:lineRule="auto" w:line="240"/>
        <w:rPr/>
      </w:pP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  <w:t xml:space="preserve">4. Wykonawca może przed upływem terminu do składania ofert wycofać ofertę za pośrednictwem „Formularza do złożenia, zmiany, wycofania oferty lub wniosku” dostępnego na ePUAP oraz udostępnionego na miniPortalu. </w:t>
      </w:r>
    </w:p>
    <w:p>
      <w:pPr>
        <w:pStyle w:val="Normal"/>
        <w:tabs>
          <w:tab w:val="clear" w:pos="708"/>
          <w:tab w:val="left" w:pos="4302" w:leader="none"/>
        </w:tabs>
        <w:spacing w:lineRule="auto" w:line="240"/>
        <w:rPr/>
      </w:pP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  <w:t>5. Decydujące znaczenie dla oceny zachowania terminu składania ofert ma data i godzina wpływu na platformę ePUAP.</w:t>
      </w:r>
    </w:p>
    <w:p>
      <w:pPr>
        <w:pStyle w:val="Normal"/>
        <w:tabs>
          <w:tab w:val="clear" w:pos="708"/>
          <w:tab w:val="left" w:pos="4302" w:leader="none"/>
        </w:tabs>
        <w:spacing w:lineRule="auto" w:line="240"/>
        <w:rPr/>
      </w:pP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  <w:t>6. Oferta złożona po terminie wskazanym w SWZ podlega odrzuceniu zgodnie z art. 226 ust.1 pkt.1 ustawy Pzp.</w:t>
      </w:r>
    </w:p>
    <w:p>
      <w:pPr>
        <w:pStyle w:val="Normal"/>
        <w:tabs>
          <w:tab w:val="clear" w:pos="708"/>
          <w:tab w:val="left" w:pos="4302" w:leader="none"/>
        </w:tabs>
        <w:spacing w:lineRule="auto" w:line="240"/>
        <w:rPr/>
      </w:pP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  <w:t xml:space="preserve">7. </w:t>
      </w:r>
      <w:r>
        <w:rPr>
          <w:rFonts w:cs="Calibri"/>
          <w:sz w:val="24"/>
          <w:szCs w:val="24"/>
        </w:rPr>
        <w:t>Informacja o obowiązku podatkowym.</w:t>
      </w:r>
    </w:p>
    <w:p>
      <w:pPr>
        <w:pStyle w:val="Normal"/>
        <w:tabs>
          <w:tab w:val="clear" w:pos="708"/>
          <w:tab w:val="left" w:pos="4302" w:leader="none"/>
        </w:tabs>
        <w:spacing w:lineRule="auto" w:line="240"/>
        <w:rPr/>
      </w:pPr>
      <w:r>
        <w:rPr>
          <w:rFonts w:cs="Calibri"/>
          <w:sz w:val="24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w „Formularzu oferty”,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usług. </w:t>
      </w:r>
    </w:p>
    <w:p>
      <w:pPr>
        <w:pStyle w:val="Normal"/>
        <w:tabs>
          <w:tab w:val="clear" w:pos="708"/>
          <w:tab w:val="left" w:pos="4302" w:leader="none"/>
        </w:tabs>
        <w:spacing w:lineRule="auto" w:line="240"/>
        <w:rPr/>
      </w:pPr>
      <w:r>
        <w:rPr>
          <w:rFonts w:cs="Calibri"/>
          <w:b/>
          <w:bCs/>
          <w:color w:val="2A6099"/>
          <w:sz w:val="24"/>
          <w:szCs w:val="24"/>
          <w:u w:val="single"/>
          <w:shd w:fill="FFFFFF" w:val="clear"/>
        </w:rPr>
        <w:t>XV.  OTWARCIE OFERT</w:t>
      </w:r>
    </w:p>
    <w:p>
      <w:pPr>
        <w:pStyle w:val="Normal"/>
        <w:tabs>
          <w:tab w:val="clear" w:pos="708"/>
          <w:tab w:val="left" w:pos="4302" w:leader="none"/>
        </w:tabs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 xml:space="preserve">1. Otwarcie ofert nastąpi w dniu upływu terminu składania ofert  tj. </w:t>
      </w:r>
      <w:r>
        <w:rPr>
          <w:rFonts w:cs="Calibri"/>
          <w:b/>
          <w:bCs/>
          <w:sz w:val="24"/>
          <w:szCs w:val="24"/>
          <w:shd w:fill="FFFFFF" w:val="clear"/>
        </w:rPr>
        <w:t xml:space="preserve">12.10.2021 r. o godz: 10:00 </w:t>
      </w:r>
      <w:r>
        <w:rPr>
          <w:rFonts w:cs="Calibri"/>
          <w:sz w:val="24"/>
          <w:szCs w:val="24"/>
          <w:shd w:fill="FFFFFF" w:val="clear"/>
        </w:rPr>
        <w:t xml:space="preserve">w siedzibie Regionalnego Ośrodka Kultury w Bielsku-Białej przy ul. 1 Maja 8, 43-300 Bielsko-Biała.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ind w:left="0" w:right="0" w:hanging="420"/>
        <w:jc w:val="both"/>
        <w:rPr/>
      </w:pP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  <w:tab/>
        <w:t>2. Otwarcie ofert następuje poprzez użycie mechanizmu do odszyfrowania ofert dostępnego po zalogowaniu na miniPortalu.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jc w:val="both"/>
        <w:rPr/>
      </w:pPr>
      <w:r>
        <w:rPr>
          <w:rFonts w:cs="Calibri"/>
          <w:sz w:val="24"/>
          <w:szCs w:val="24"/>
          <w:shd w:fill="FFFFFF" w:val="clear"/>
        </w:rPr>
        <w:t xml:space="preserve">3. Podczas otwarcia ofert Zamawiający odczyta informacje, o których mowa w art. 86 ust. 4  ustawy Pzp.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 xml:space="preserve">4. Niezwłocznie po otwarciu ofert Zamawiający zamieści na własnej stronie internetowej (www.rok.bielsko.pl/aktualnosci.php) informacje z otwarcia ofert.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rPr/>
      </w:pP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  <w:t xml:space="preserve">5. 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Bezpośrednio przed otwarciem ofert Zamawiający udostępnia na stronie internetowej prowadzonego postępowania kwotę, jaką zamierza przeznaczyć na realizację zamówienia.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rPr/>
      </w:pP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  <w:t>6. Zamawiający odrzuca ofertę w razie zaistnienia którejkolwiek z przesłanek przewidzianych w ustawie Pzp.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ind w:left="23" w:right="0" w:hanging="420"/>
        <w:rPr/>
      </w:pP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  <w:tab/>
        <w:t>7. W przypadku awarii systemu służącego do elektronicznego otwierania ofert, która uniemożliwi otwarcie ofert w terminie wyznaczonym przez Zamawiającego, otwarcie nastąpi niezwłocznie po usunięciu awarii.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ind w:left="23" w:right="0" w:hanging="420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/>
        <w:ind w:left="420" w:right="0" w:hanging="420"/>
        <w:rPr/>
      </w:pPr>
      <w:r>
        <w:rPr>
          <w:rFonts w:cs="Calibri"/>
          <w:b/>
          <w:bCs/>
          <w:color w:val="2A6099"/>
          <w:sz w:val="24"/>
          <w:szCs w:val="24"/>
          <w:u w:val="single"/>
          <w:shd w:fill="FFFFFF" w:val="clear"/>
        </w:rPr>
        <w:t>XVI. TERMIN ZWIĄZANIA OFERTĄ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ind w:left="23" w:right="0" w:hanging="420"/>
        <w:rPr/>
      </w:pPr>
      <w:r>
        <w:rPr>
          <w:rFonts w:cs="Calibri"/>
          <w:sz w:val="24"/>
          <w:szCs w:val="24"/>
          <w:shd w:fill="FFFFFF" w:val="clear"/>
        </w:rPr>
        <w:tab/>
        <w:t xml:space="preserve">1. Wykonawca pozostaje związany ofertą przez 30 dni od dnia upływu terminu składania ofert tj. </w:t>
      </w:r>
      <w:r>
        <w:rPr>
          <w:rFonts w:cs="Calibri"/>
          <w:b/>
          <w:bCs/>
          <w:sz w:val="24"/>
          <w:szCs w:val="24"/>
          <w:shd w:fill="FFFFFF" w:val="clear"/>
        </w:rPr>
        <w:t xml:space="preserve">10.11.2021 r. </w:t>
      </w:r>
      <w:r>
        <w:rPr>
          <w:rFonts w:cs="Calibri"/>
          <w:sz w:val="24"/>
          <w:szCs w:val="24"/>
          <w:shd w:fill="FFFFFF" w:val="clear"/>
        </w:rPr>
        <w:t xml:space="preserve">do dnia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>2.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 Wykonawca samodzielnie lub na wniosek Zamawiającego może przedłużyć termin związania ofertą, z tym, że Zamawiający może tylko raz przed upływem terminu związania ofertą, zwrócić się do wykonawców o wyrażenie zgody na przedłużenie tego terminu o oznaczony okres, nie dłuższy jednak niż 30 dni.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 xml:space="preserve">3. </w:t>
      </w:r>
      <w:r>
        <w:rPr>
          <w:rFonts w:cs="Calibri"/>
          <w:color w:val="000000"/>
          <w:sz w:val="24"/>
          <w:szCs w:val="24"/>
          <w:shd w:fill="FFFFFF" w:val="clear"/>
        </w:rPr>
        <w:t>Przedłużenie terminu związania ofertą wymaga złożenia przez wykonawcę pisemnego oświadczenia o wyrażeniu zgody na przedłużenie terminu związania ofertą.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rPr>
          <w:rFonts w:cs="Calibri"/>
          <w:shd w:fill="FFFFFF" w:val="clear"/>
        </w:rPr>
      </w:pPr>
      <w:r>
        <w:rPr>
          <w:rFonts w:cs="Calibri"/>
          <w:shd w:fill="FFFFFF" w:val="clear"/>
        </w:rPr>
      </w:r>
    </w:p>
    <w:p>
      <w:pPr>
        <w:pStyle w:val="Normal"/>
        <w:spacing w:lineRule="auto" w:line="240"/>
        <w:rPr/>
      </w:pPr>
      <w:r>
        <w:rPr>
          <w:rFonts w:eastAsia="Times New Roman" w:cs="Calibri"/>
          <w:b/>
          <w:bCs/>
          <w:color w:val="2A6099"/>
          <w:sz w:val="24"/>
          <w:szCs w:val="24"/>
          <w:u w:val="single"/>
          <w:shd w:fill="FFFFFF" w:val="clear"/>
          <w:lang w:eastAsia="pl-PL"/>
        </w:rPr>
        <w:t>XVII. KRYTERIUM OCENY OFERT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b w:val="false"/>
          <w:bCs w:val="false"/>
          <w:sz w:val="24"/>
          <w:szCs w:val="24"/>
          <w:shd w:fill="FFFFFF" w:val="clear"/>
          <w:lang w:eastAsia="pl-PL"/>
        </w:rPr>
        <w:t>1.</w:t>
      </w:r>
      <w:r>
        <w:rPr>
          <w:rFonts w:eastAsia="Times New Roman" w:cs="Calibri"/>
          <w:b w:val="false"/>
          <w:bCs w:val="false"/>
          <w:color w:val="000000"/>
          <w:sz w:val="24"/>
          <w:szCs w:val="24"/>
          <w:shd w:fill="FFFFFF" w:val="clear"/>
          <w:lang w:eastAsia="pl-PL"/>
        </w:rPr>
        <w:t xml:space="preserve"> Jedynym kryterium oceny ofert będzie cena brutto za poszczególne części zamówienia.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b w:val="false"/>
          <w:bCs w:val="false"/>
          <w:sz w:val="24"/>
          <w:szCs w:val="24"/>
          <w:shd w:fill="FFFFFF" w:val="clear"/>
          <w:lang w:eastAsia="pl-PL"/>
        </w:rPr>
        <w:t>2. Zamawiający dokona oceny ofert w kryterium ceny przyznając punktację wg następującego wzoru: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rPr/>
      </w:pPr>
      <w:r>
        <w:rPr>
          <w:rFonts w:eastAsia="Times New Roman" w:cs="Calibri"/>
          <w:b/>
          <w:bCs/>
          <w:sz w:val="24"/>
          <w:szCs w:val="24"/>
          <w:shd w:fill="FFFFFF" w:val="clear"/>
          <w:lang w:eastAsia="pl-PL"/>
        </w:rPr>
        <w:t xml:space="preserve">Ilość punktów badanej oferty za cenę brutto = </w:t>
      </w:r>
      <w:r>
        <w:rPr>
          <w:rFonts w:eastAsia="Times New Roman" w:cs="Calibri"/>
          <w:b/>
          <w:bCs/>
          <w:sz w:val="24"/>
          <w:szCs w:val="24"/>
          <w:u w:val="single"/>
          <w:shd w:fill="FFFFFF" w:val="clear"/>
          <w:lang w:eastAsia="pl-PL"/>
        </w:rPr>
        <w:t>cena najniższa x 100</w:t>
      </w:r>
      <w:r>
        <w:rPr>
          <w:rFonts w:eastAsia="Times New Roman" w:cs="Calibri"/>
          <w:b/>
          <w:bCs/>
          <w:sz w:val="24"/>
          <w:szCs w:val="24"/>
          <w:shd w:fill="FFFFFF" w:val="clear"/>
          <w:lang w:eastAsia="pl-PL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cena badanej oferty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rPr/>
      </w:pPr>
      <w:r>
        <w:rPr>
          <w:rFonts w:eastAsia="Times New Roman" w:cs="Calibri"/>
          <w:b w:val="false"/>
          <w:bCs w:val="false"/>
          <w:sz w:val="24"/>
          <w:szCs w:val="24"/>
          <w:shd w:fill="FFFFFF" w:val="clear"/>
          <w:lang w:eastAsia="pl-PL"/>
        </w:rPr>
        <w:t xml:space="preserve">3. Maksymalną ilość punktów (100) uzyska oferta z najniższą ceną brutto za poszczególną część zamówienia.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rPr/>
      </w:pPr>
      <w:r>
        <w:rPr>
          <w:rFonts w:eastAsia="Times New Roman" w:cs="Calibri"/>
          <w:b w:val="false"/>
          <w:bCs w:val="false"/>
          <w:sz w:val="24"/>
          <w:szCs w:val="24"/>
          <w:shd w:fill="FFFFFF" w:val="clear"/>
          <w:lang w:eastAsia="pl-PL"/>
        </w:rPr>
        <w:t>4. Punktacja przyznawana ofertom w poszczególnych kryteriach będzie liczona z dokładnością do dwóch miejsc po przecinku, zgodnie z matematycznymi zasadami zaokrąglania.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rPr/>
      </w:pPr>
      <w:r>
        <w:rPr>
          <w:rFonts w:eastAsia="Times New Roman" w:cs="Calibri"/>
          <w:b w:val="false"/>
          <w:bCs w:val="false"/>
          <w:sz w:val="24"/>
          <w:szCs w:val="24"/>
          <w:shd w:fill="FFFFFF" w:val="clear"/>
          <w:lang w:eastAsia="pl-PL"/>
        </w:rPr>
        <w:t>5. Zamawiający dokona wyboru najkorzystniejszej oferty dla każdej z części oddzielnie.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rPr>
          <w:color w:val="2A6099"/>
          <w:u w:val="single"/>
        </w:rPr>
      </w:pPr>
      <w:r>
        <w:rPr>
          <w:color w:val="2A6099"/>
          <w:u w:val="single"/>
        </w:rPr>
      </w:r>
    </w:p>
    <w:p>
      <w:pPr>
        <w:pStyle w:val="Normal"/>
        <w:spacing w:lineRule="auto" w:line="240"/>
        <w:rPr/>
      </w:pPr>
      <w:r>
        <w:rPr>
          <w:rFonts w:eastAsia="Times New Roman" w:cs="Calibri"/>
          <w:b/>
          <w:bCs/>
          <w:color w:val="2A6099"/>
          <w:sz w:val="24"/>
          <w:szCs w:val="24"/>
          <w:u w:val="single"/>
          <w:shd w:fill="FFFFFF" w:val="clear"/>
          <w:lang w:eastAsia="pl-PL"/>
        </w:rPr>
        <w:t>XVIII. WADIUM</w:t>
      </w:r>
    </w:p>
    <w:p>
      <w:pPr>
        <w:pStyle w:val="Normal"/>
        <w:spacing w:lineRule="auto" w:line="240"/>
        <w:rPr/>
      </w:pPr>
      <w:r>
        <w:rPr>
          <w:rFonts w:eastAsia="Times New Roman" w:cs="Calibri"/>
          <w:b w:val="false"/>
          <w:bCs w:val="false"/>
          <w:sz w:val="24"/>
          <w:szCs w:val="24"/>
          <w:shd w:fill="FFFFFF" w:val="clear"/>
          <w:lang w:eastAsia="pl-PL"/>
        </w:rPr>
        <w:t>1. Zamawiający nie przewiduje obowiązku wniesienia wadium.</w:t>
      </w:r>
    </w:p>
    <w:p>
      <w:pPr>
        <w:pStyle w:val="Normal"/>
        <w:spacing w:lineRule="auto" w:line="240"/>
        <w:rPr/>
      </w:pPr>
      <w:r>
        <w:rPr>
          <w:rFonts w:eastAsia="Times New Roman" w:cs="Calibri"/>
          <w:b/>
          <w:bCs/>
          <w:color w:val="2A6099"/>
          <w:sz w:val="24"/>
          <w:szCs w:val="24"/>
          <w:u w:val="single"/>
          <w:shd w:fill="FFFFFF" w:val="clear"/>
          <w:lang w:eastAsia="pl-PL"/>
        </w:rPr>
        <w:t>XIX. ZABEZPIECZENIE NALEŻYTEGO WYKONANIA UMOWY</w:t>
      </w:r>
    </w:p>
    <w:p>
      <w:pPr>
        <w:pStyle w:val="Normal"/>
        <w:spacing w:lineRule="auto" w:line="240"/>
        <w:rPr/>
      </w:pPr>
      <w:r>
        <w:rPr>
          <w:rFonts w:eastAsia="Times New Roman" w:cs="Calibri"/>
          <w:b w:val="false"/>
          <w:bCs w:val="false"/>
          <w:sz w:val="24"/>
          <w:szCs w:val="24"/>
          <w:shd w:fill="FFFFFF" w:val="clear"/>
          <w:lang w:eastAsia="pl-PL"/>
        </w:rPr>
        <w:t>1. Zamawiający nie przewiduje obowiązku wnoszenia zabezpieczenia należytego wykonania umowy.</w:t>
      </w:r>
    </w:p>
    <w:p>
      <w:pPr>
        <w:pStyle w:val="Normal"/>
        <w:spacing w:lineRule="auto" w:line="240"/>
        <w:rPr/>
      </w:pPr>
      <w:r>
        <w:rPr>
          <w:rFonts w:eastAsia="Times New Roman" w:cs="Calibri"/>
          <w:b/>
          <w:bCs/>
          <w:color w:val="2A6099"/>
          <w:sz w:val="24"/>
          <w:szCs w:val="24"/>
          <w:u w:val="single"/>
          <w:shd w:fill="FFFFFF" w:val="clear"/>
          <w:lang w:eastAsia="pl-PL"/>
        </w:rPr>
        <w:t>XX. ŚRODKI OCHRONY PRAWNEJ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rPr/>
      </w:pPr>
      <w:r>
        <w:rPr>
          <w:rFonts w:cs="Calibri"/>
          <w:sz w:val="24"/>
          <w:szCs w:val="24"/>
          <w:shd w:fill="FFFFFF" w:val="clear"/>
        </w:rPr>
        <w:t xml:space="preserve">1.Wykonawcy, a także innemu podmiotowi, jeżeli ma lub miał interes w uzyskaniu danego zamówienia oraz poniósł lub może ponieść szkodę w wyniku naruszenia przez Zamawiającego przepisów ustawy Pzp, przysługują środki ochrony prawnej przewidziane w Dziale IX ustawy PZP.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rPr/>
      </w:pPr>
      <w:r>
        <w:rPr>
          <w:rFonts w:eastAsia="Times New Roman" w:cs="Calibri"/>
          <w:b w:val="false"/>
          <w:bCs w:val="false"/>
          <w:sz w:val="24"/>
          <w:szCs w:val="24"/>
          <w:shd w:fill="FFFFFF" w:val="clear"/>
          <w:lang w:eastAsia="pl-PL"/>
        </w:rPr>
        <w:t>2. Środki ochrony prawnej wobec ogłoszenia o zamówieniu oraz niniejszej SWZ, przysługują również organizacjom wpisanym na listę, o której mowa w art. 469 pkt 15 ustawy PZP oraz Rzecznikowi Małych i Średnich Przedsiębiorstw.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rPr/>
      </w:pPr>
      <w:r>
        <w:rPr>
          <w:rFonts w:eastAsia="Times New Roman" w:cs="Calibri"/>
          <w:b w:val="false"/>
          <w:bCs w:val="false"/>
          <w:sz w:val="24"/>
          <w:szCs w:val="24"/>
          <w:shd w:fill="FFFFFF" w:val="clear"/>
          <w:lang w:eastAsia="pl-PL"/>
        </w:rPr>
        <w:t xml:space="preserve">3. </w:t>
      </w: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  <w:lang w:eastAsia="pl-PL"/>
        </w:rPr>
        <w:t>Sposób korzystania oraz rozpatrywania środków ochrony prawnej regulują przepisy ustawy Prawo</w:t>
      </w:r>
      <w:r>
        <w:rPr>
          <w:rFonts w:cs="Calibri"/>
          <w:b w:val="false"/>
          <w:bCs w:val="false"/>
          <w:color w:val="000000"/>
          <w:sz w:val="20"/>
          <w:szCs w:val="20"/>
          <w:shd w:fill="FFFFFF" w:val="clear"/>
          <w:lang w:eastAsia="pl-PL"/>
        </w:rPr>
        <w:t xml:space="preserve"> </w:t>
      </w: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  <w:lang w:eastAsia="pl-PL"/>
        </w:rPr>
        <w:t>Zamówień Publicznych Dział IX „Środki ochrony prawnej” art. 506 - 590 ustawy PZP.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 w:before="0" w:after="0"/>
        <w:rPr>
          <w:color w:val="2A6099"/>
          <w:u w:val="single"/>
        </w:rPr>
      </w:pPr>
      <w:r>
        <w:rPr>
          <w:color w:val="2A6099"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/>
        <w:jc w:val="both"/>
        <w:rPr/>
      </w:pPr>
      <w:r>
        <w:rPr>
          <w:rFonts w:cs="Calibri"/>
          <w:b/>
          <w:color w:val="2A6099"/>
          <w:sz w:val="24"/>
          <w:szCs w:val="24"/>
          <w:u w:val="single"/>
          <w:shd w:fill="FFFFFF" w:val="clear"/>
        </w:rPr>
        <w:t>XXI. ISTOTNE DLA STRON POSTANOWIENIA, KTÓRE ZOSTANĄ WPROWADZONE DO TREŚCI ZAWIERANEJ UMOWY W SPRAWIE ZAMÓWIENIA PUBLICZNEGO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/>
        <w:jc w:val="both"/>
        <w:rPr/>
      </w:pPr>
      <w:r>
        <w:rPr>
          <w:rFonts w:eastAsia="Times New Roman" w:cs="Calibri"/>
          <w:b w:val="false"/>
          <w:bCs w:val="false"/>
          <w:sz w:val="24"/>
          <w:szCs w:val="24"/>
          <w:shd w:fill="FFFFFF" w:val="clear"/>
          <w:lang w:eastAsia="pl-PL"/>
        </w:rPr>
        <w:t xml:space="preserve">1.Zamawiający Istotne Postanowienia Umowy zawarł w Załączniku nr </w:t>
      </w:r>
      <w:r>
        <w:rPr>
          <w:rFonts w:eastAsia="Times New Roman" w:cs="Calibri"/>
          <w:b w:val="false"/>
          <w:bCs w:val="false"/>
          <w:color w:val="000000"/>
          <w:sz w:val="24"/>
          <w:szCs w:val="24"/>
          <w:shd w:fill="FFFFFF" w:val="clear"/>
          <w:lang w:eastAsia="pl-PL"/>
        </w:rPr>
        <w:t>5</w:t>
      </w:r>
      <w:r>
        <w:rPr>
          <w:rFonts w:eastAsia="Times New Roman" w:cs="Calibri"/>
          <w:b w:val="false"/>
          <w:bCs w:val="false"/>
          <w:sz w:val="24"/>
          <w:szCs w:val="24"/>
          <w:shd w:fill="FFFFFF" w:val="clear"/>
          <w:lang w:eastAsia="pl-PL"/>
        </w:rPr>
        <w:t xml:space="preserve"> do SWZ.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/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851" w:leader="none"/>
          <w:tab w:val="left" w:pos="1134" w:leader="none"/>
          <w:tab w:val="left" w:pos="1276" w:leader="none"/>
          <w:tab w:val="left" w:pos="1418" w:leader="none"/>
        </w:tabs>
        <w:spacing w:lineRule="auto" w:line="240"/>
        <w:jc w:val="both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b/>
          <w:bCs/>
          <w:color w:val="2A6099"/>
          <w:sz w:val="24"/>
          <w:szCs w:val="24"/>
          <w:u w:val="single"/>
          <w:shd w:fill="FFFFFF" w:val="clear"/>
          <w:lang w:eastAsia="pl-PL"/>
        </w:rPr>
        <w:t>XXII. INFORMACJE DOTYCZĄCE PRZETWARZANIA DANYCH OSOBOWYCH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50"/>
        <w:ind w:left="0" w:right="0" w:firstLine="567"/>
        <w:jc w:val="both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Zgodnie z art. 13 ust. 1 i 2 </w:t>
      </w:r>
      <w:r>
        <w:rPr>
          <w:rFonts w:ascii="Times New Roman" w:hAnsi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1"/>
        </w:numPr>
        <w:spacing w:lineRule="auto" w:line="240" w:before="0" w:after="15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administratorem Pani/Pana danych osobowych jest </w:t>
      </w:r>
      <w:r>
        <w:rPr>
          <w:rFonts w:cs="Times New Roman" w:ascii="Times New Roman" w:hAnsi="Times New Roman"/>
          <w:b/>
          <w:i/>
          <w:sz w:val="20"/>
          <w:szCs w:val="20"/>
        </w:rPr>
        <w:t xml:space="preserve">Regionalny Ośrodek Kultury z siedzibą w Bielsku-Białej przy ul. 1 Maja , 43-300 Bielsko-Biała, wpisane do Rejestru Instytucji Kultury pod pozycją RIK/D/10/99 NIP:547-10-08-216, REGON: 072181741 tel. +48-33-822-05-93, email: </w:t>
      </w:r>
      <w:hyperlink r:id="rId11">
        <w:r>
          <w:rPr>
            <w:rFonts w:cs="Times New Roman" w:ascii="Times New Roman" w:hAnsi="Times New Roman"/>
            <w:b/>
            <w:i/>
            <w:sz w:val="20"/>
            <w:szCs w:val="20"/>
          </w:rPr>
          <w:t>rok@rok.bielsko.pl</w:t>
        </w:r>
      </w:hyperlink>
      <w:r>
        <w:rPr>
          <w:rFonts w:cs="Times New Roman" w:ascii="Times New Roman" w:hAnsi="Times New Roman"/>
          <w:b/>
          <w:i/>
          <w:sz w:val="20"/>
          <w:szCs w:val="20"/>
        </w:rPr>
        <w:t>,</w:t>
      </w:r>
    </w:p>
    <w:p>
      <w:pPr>
        <w:pStyle w:val="ListParagraph"/>
        <w:numPr>
          <w:ilvl w:val="0"/>
          <w:numId w:val="2"/>
        </w:numPr>
        <w:spacing w:lineRule="auto" w:line="240" w:before="0" w:after="15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w sprawach związanych z przetwarzaniem danych osobowych możliwy jest kontakt poprzez e-mail</w:t>
      </w:r>
      <w:r>
        <w:rPr>
          <w:rFonts w:cs="Times New Roman" w:ascii="Times New Roman" w:hAnsi="Times New Roman"/>
          <w:i/>
          <w:sz w:val="20"/>
          <w:szCs w:val="20"/>
        </w:rPr>
        <w:t xml:space="preserve">: </w:t>
      </w:r>
      <w:hyperlink r:id="rId12">
        <w:r>
          <w:rPr>
            <w:rFonts w:eastAsia="Calibri" w:cs="Times New Roman" w:ascii="Times New Roman" w:hAnsi="Times New Roman"/>
            <w:color w:val="0000FF"/>
            <w:sz w:val="20"/>
            <w:szCs w:val="20"/>
            <w:u w:val="single"/>
          </w:rPr>
          <w:t>iod@rok.bielsko.pl</w:t>
        </w:r>
      </w:hyperlink>
    </w:p>
    <w:p>
      <w:pPr>
        <w:pStyle w:val="ListParagraph"/>
        <w:numPr>
          <w:ilvl w:val="0"/>
          <w:numId w:val="2"/>
        </w:numPr>
        <w:spacing w:lineRule="auto" w:line="240" w:before="0" w:after="15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Pani/Pana dane osobowe przetwarzane będą na podstawie art. 6 ust. 1 lit. c</w:t>
      </w:r>
      <w:r>
        <w:rPr>
          <w:rFonts w:cs="Times New Roman" w:ascii="Times New Roman" w:hAnsi="Times New Roman"/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RODO w celu związanym z postępowaniem o udzielenie zamówienia publicznego </w:t>
      </w:r>
      <w:r>
        <w:rPr>
          <w:rFonts w:cs="Times New Roman" w:ascii="Times New Roman" w:hAnsi="Times New Roman"/>
          <w:b/>
          <w:sz w:val="20"/>
          <w:szCs w:val="20"/>
        </w:rPr>
        <w:t xml:space="preserve">na druk oraz dostawę kalendarza ściennego TKB na 2022 rok </w:t>
      </w:r>
      <w:r>
        <w:rPr>
          <w:rFonts w:cs="Times New Roman" w:ascii="Times New Roman" w:hAnsi="Times New Roman"/>
          <w:sz w:val="20"/>
          <w:szCs w:val="20"/>
        </w:rPr>
        <w:t>prowadzonym w trybie podstawowym wariant 1 bez negocjacji;</w:t>
      </w:r>
    </w:p>
    <w:p>
      <w:pPr>
        <w:pStyle w:val="ListParagraph"/>
        <w:numPr>
          <w:ilvl w:val="0"/>
          <w:numId w:val="2"/>
        </w:numPr>
        <w:spacing w:lineRule="auto" w:line="240" w:before="0" w:after="15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>
      <w:pPr>
        <w:pStyle w:val="ListParagraph"/>
        <w:numPr>
          <w:ilvl w:val="0"/>
          <w:numId w:val="2"/>
        </w:numPr>
        <w:spacing w:lineRule="auto" w:line="240" w:before="0" w:after="15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ListParagraph"/>
        <w:numPr>
          <w:ilvl w:val="0"/>
          <w:numId w:val="2"/>
        </w:numPr>
        <w:spacing w:lineRule="auto" w:line="240" w:before="0" w:after="15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ListParagraph"/>
        <w:numPr>
          <w:ilvl w:val="0"/>
          <w:numId w:val="2"/>
        </w:numPr>
        <w:spacing w:lineRule="auto" w:line="240" w:before="0" w:after="15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2"/>
        </w:numPr>
        <w:spacing w:lineRule="auto" w:line="240" w:before="0" w:after="15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posiada Pani/Pan:</w:t>
      </w:r>
    </w:p>
    <w:p>
      <w:pPr>
        <w:pStyle w:val="ListParagraph"/>
        <w:numPr>
          <w:ilvl w:val="0"/>
          <w:numId w:val="3"/>
        </w:numPr>
        <w:spacing w:lineRule="auto" w:line="240" w:before="0" w:after="15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3"/>
        </w:numPr>
        <w:spacing w:lineRule="auto" w:line="240" w:before="0" w:after="15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na podstawie art. 16 RODO prawo do sprostowania Pani/Pana danych osobowych </w:t>
      </w:r>
      <w:r>
        <w:rPr>
          <w:rFonts w:cs="Times New Roman" w:ascii="Times New Roman" w:hAnsi="Times New Roman"/>
          <w:b/>
          <w:sz w:val="20"/>
          <w:szCs w:val="20"/>
          <w:vertAlign w:val="superscript"/>
        </w:rPr>
        <w:t>**</w:t>
      </w:r>
      <w:r>
        <w:rPr>
          <w:rFonts w:cs="Times New Roman" w:ascii="Times New Roman" w:hAnsi="Times New Roman"/>
          <w:sz w:val="20"/>
          <w:szCs w:val="20"/>
        </w:rPr>
        <w:t>;</w:t>
      </w:r>
    </w:p>
    <w:p>
      <w:pPr>
        <w:pStyle w:val="ListParagraph"/>
        <w:numPr>
          <w:ilvl w:val="0"/>
          <w:numId w:val="3"/>
        </w:numPr>
        <w:spacing w:lineRule="auto" w:line="240" w:before="0" w:after="15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>
      <w:pPr>
        <w:pStyle w:val="ListParagraph"/>
        <w:numPr>
          <w:ilvl w:val="0"/>
          <w:numId w:val="3"/>
        </w:numPr>
        <w:spacing w:lineRule="auto" w:line="240" w:before="0" w:after="15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2"/>
        </w:numPr>
        <w:spacing w:lineRule="auto" w:line="240" w:before="0" w:after="15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nie przysługuje Pani/Panu:</w:t>
      </w:r>
    </w:p>
    <w:p>
      <w:pPr>
        <w:pStyle w:val="ListParagraph"/>
        <w:numPr>
          <w:ilvl w:val="0"/>
          <w:numId w:val="4"/>
        </w:numPr>
        <w:spacing w:lineRule="auto" w:line="240" w:before="0" w:after="15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4"/>
        </w:numPr>
        <w:spacing w:lineRule="auto" w:line="240" w:before="0" w:after="15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prawo do przenoszenia danych osobowych, o którym mowa w art. 20 RODO;</w:t>
      </w:r>
    </w:p>
    <w:p>
      <w:pPr>
        <w:pStyle w:val="ListParagraph"/>
        <w:numPr>
          <w:ilvl w:val="0"/>
          <w:numId w:val="4"/>
        </w:numPr>
        <w:spacing w:lineRule="auto" w:line="240" w:before="0" w:after="150"/>
        <w:contextualSpacing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Times New Roman" w:ascii="Times New Roman" w:hAnsi="Times New Roman"/>
          <w:sz w:val="20"/>
          <w:szCs w:val="20"/>
        </w:rPr>
        <w:t>.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</w:p>
    <w:p>
      <w:pPr>
        <w:pStyle w:val="ListParagraph"/>
        <w:spacing w:lineRule="auto" w:line="240" w:before="0" w:after="150"/>
        <w:ind w:left="709" w:right="0" w:hanging="0"/>
        <w:contextualSpacing/>
        <w:jc w:val="both"/>
        <w:rPr>
          <w:rFonts w:ascii="Times New Roman" w:hAnsi="Times New Roman" w:cs="Times New Roman"/>
          <w:b/>
          <w:b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i/>
          <w:iCs/>
          <w:sz w:val="20"/>
          <w:szCs w:val="20"/>
        </w:rPr>
      </w:r>
    </w:p>
    <w:p>
      <w:pPr>
        <w:pStyle w:val="Normal"/>
        <w:spacing w:lineRule="auto" w:line="252" w:before="0" w:after="0"/>
        <w:ind w:left="0" w:right="0" w:hanging="0"/>
        <w:jc w:val="both"/>
        <w:rPr/>
      </w:pPr>
      <w:r>
        <w:rPr/>
      </w:r>
    </w:p>
    <w:sectPr>
      <w:headerReference w:type="default" r:id="rId13"/>
      <w:footerReference w:type="default" r:id="rId14"/>
      <w:type w:val="nextPage"/>
      <w:pgSz w:w="11906" w:h="16838"/>
      <w:pgMar w:left="1417" w:right="1417" w:gutter="0" w:header="708" w:top="1231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0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widowControl/>
      <w:suppressAutoHyphens w:val="true"/>
      <w:bidi w:val="0"/>
      <w:spacing w:lineRule="auto" w:line="240" w:before="0" w:after="0"/>
      <w:ind w:left="0" w:right="0" w:hanging="0"/>
      <w:jc w:val="left"/>
      <w:textAlignment w:val="auto"/>
      <w:rPr>
        <w:rFonts w:ascii="Calibri" w:hAnsi="Calibri" w:eastAsia="Calibri" w:cs="Times New Roman"/>
        <w:color w:val="auto"/>
        <w:kern w:val="2"/>
        <w:sz w:val="22"/>
        <w:szCs w:val="22"/>
        <w:lang w:val="pl-PL" w:eastAsia="en-US" w:bidi="ar-SA"/>
      </w:rPr>
    </w:pPr>
    <w:r>
      <w:rPr>
        <w:rFonts w:eastAsia="Calibri" w:cs="Times New Roman"/>
        <w:color w:val="auto"/>
        <w:kern w:val="2"/>
        <w:sz w:val="22"/>
        <w:szCs w:val="22"/>
        <w:lang w:val="pl-PL" w:eastAsia="en-US" w:bidi="ar-SA"/>
      </w:rPr>
    </w:r>
  </w:p>
  <w:p>
    <w:pPr>
      <w:pStyle w:val="Stopka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auto"/>
      <w:rPr/>
    </w:pPr>
    <w:r>
      <w:rPr>
        <w:rFonts w:eastAsia="Calibri" w:cs="Times New Roman"/>
        <w:color w:val="auto"/>
        <w:kern w:val="2"/>
        <w:sz w:val="22"/>
        <w:szCs w:val="22"/>
        <w:lang w:val="pl-PL" w:eastAsia="en-US" w:bidi="ar-SA"/>
      </w:rPr>
      <w:fldChar w:fldCharType="begin"/>
    </w:r>
    <w:r>
      <w:rPr>
        <w:sz w:val="22"/>
        <w:kern w:val="2"/>
        <w:szCs w:val="22"/>
        <w:rFonts w:eastAsia="Calibri" w:cs="Times New Roman"/>
        <w:color w:val="auto"/>
        <w:lang w:val="pl-PL" w:eastAsia="en-US" w:bidi="ar-SA"/>
      </w:rPr>
      <w:instrText> PAGE </w:instrText>
    </w:r>
    <w:r>
      <w:rPr>
        <w:sz w:val="22"/>
        <w:kern w:val="2"/>
        <w:szCs w:val="22"/>
        <w:rFonts w:eastAsia="Calibri" w:cs="Times New Roman"/>
        <w:color w:val="auto"/>
        <w:lang w:val="pl-PL" w:eastAsia="en-US" w:bidi="ar-SA"/>
      </w:rPr>
      <w:fldChar w:fldCharType="separate"/>
    </w:r>
    <w:r>
      <w:rPr>
        <w:sz w:val="22"/>
        <w:kern w:val="2"/>
        <w:szCs w:val="22"/>
        <w:rFonts w:eastAsia="Calibri" w:cs="Times New Roman"/>
        <w:color w:val="auto"/>
        <w:lang w:val="pl-PL" w:eastAsia="en-US" w:bidi="ar-SA"/>
      </w:rPr>
      <w:t>10</w:t>
    </w:r>
    <w:r>
      <w:rPr>
        <w:sz w:val="22"/>
        <w:kern w:val="2"/>
        <w:szCs w:val="22"/>
        <w:rFonts w:eastAsia="Calibri" w:cs="Times New Roman"/>
        <w:color w:val="auto"/>
        <w:lang w:val="pl-PL" w:eastAsia="en-US" w:bidi="ar-S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/>
      <w:suppressAutoHyphens w:val="true"/>
      <w:bidi w:val="0"/>
      <w:spacing w:lineRule="exact" w:line="240" w:before="0" w:after="0"/>
      <w:jc w:val="left"/>
      <w:textAlignment w:val="auto"/>
      <w:rPr>
        <w:rFonts w:ascii="Calibri" w:hAnsi="Calibri" w:eastAsia="Calibri" w:cs="Times New Roman"/>
        <w:color w:val="auto"/>
        <w:kern w:val="2"/>
        <w:sz w:val="22"/>
        <w:szCs w:val="22"/>
        <w:lang w:val="pl-PL" w:eastAsia="en-US" w:bidi="ar-SA"/>
      </w:rPr>
    </w:pPr>
    <w:r>
      <w:rPr>
        <w:rFonts w:eastAsia="Calibri" w:cs="Times New Roman"/>
        <w:color w:val="auto"/>
        <w:kern w:val="2"/>
        <w:sz w:val="22"/>
        <w:szCs w:val="22"/>
        <w:lang w:val="pl-PL" w:eastAsia="en-US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Open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OpenSymbo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Open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OpenSymbo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pl-PL" w:eastAsia="en-US" w:bidi="ar-SA"/>
    </w:rPr>
  </w:style>
  <w:style w:type="paragraph" w:styleId="Nagwek2">
    <w:name w:val="Heading 2"/>
    <w:basedOn w:val="Nagwek"/>
    <w:qFormat/>
    <w:pPr>
      <w:keepNext w:val="true"/>
      <w:spacing w:before="200" w:after="120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rPr>
      <w:color w:val="0563C1"/>
      <w:u w:val="single"/>
      <w:lang w:val="zxx" w:eastAsia="zxx" w:bidi="zxx"/>
    </w:rPr>
  </w:style>
  <w:style w:type="character" w:styleId="WW8Num6z1">
    <w:name w:val="WW8Num6z1"/>
    <w:qFormat/>
    <w:rPr>
      <w:rFonts w:ascii="OpenSymbol" w:hAnsi="OpenSymbol" w:cs="OpenSymbol"/>
    </w:rPr>
  </w:style>
  <w:style w:type="character" w:styleId="WW8Num8z1">
    <w:name w:val="WW8Num8z1"/>
    <w:qFormat/>
    <w:rPr>
      <w:rFonts w:ascii="OpenSymbol" w:hAnsi="OpenSymbol" w:cs="OpenSymbol"/>
    </w:rPr>
  </w:style>
  <w:style w:type="character" w:styleId="WW8Num7z1">
    <w:name w:val="WW8Num7z1"/>
    <w:qFormat/>
    <w:rPr>
      <w:rFonts w:ascii="OpenSymbol" w:hAnsi="OpenSymbol" w:cs="Open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WW8Num9z1">
    <w:name w:val="WW8Num9z1"/>
    <w:qFormat/>
    <w:rPr>
      <w:rFonts w:ascii="OpenSymbol" w:hAnsi="OpenSymbol" w:cs="OpenSymbol"/>
    </w:rPr>
  </w:style>
  <w:style w:type="character" w:styleId="WW8Num5z1">
    <w:name w:val="WW8Num5z1"/>
    <w:qFormat/>
    <w:rPr>
      <w:rFonts w:ascii="OpenSymbol" w:hAnsi="OpenSymbol" w:cs="OpenSymbol"/>
    </w:rPr>
  </w:style>
  <w:style w:type="character" w:styleId="A3a3a3b9b9b9czeinternetowe">
    <w:name w:val="Ła3a3a3ąb9b9b9cze internetowe"/>
    <w:basedOn w:val="DefaultParagraphFont"/>
    <w:qFormat/>
    <w:rPr>
      <w:rFonts w:eastAsia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exact" w:line="276" w:before="0" w:after="140"/>
    </w:pPr>
    <w:rPr/>
  </w:style>
  <w:style w:type="paragraph" w:styleId="Lista">
    <w:name w:val="List"/>
    <w:basedOn w:val="Tretekstu"/>
    <w:pPr>
      <w:spacing w:lineRule="exact" w:line="276" w:before="0" w:after="140"/>
    </w:pPr>
    <w:rPr>
      <w:rFonts w:cs="Arial"/>
    </w:rPr>
  </w:style>
  <w:style w:type="paragraph" w:styleId="Podpis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exact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exact" w:line="240" w:before="0" w:after="0"/>
    </w:pPr>
    <w:rPr/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exact" w:line="240"/>
      <w:ind w:left="720" w:hanging="0"/>
    </w:pPr>
    <w:rPr>
      <w:rFonts w:eastAsia="Times New Roman" w:cs="Calibri"/>
      <w:lang w:eastAsia="pl-PL"/>
    </w:rPr>
  </w:style>
  <w:style w:type="paragraph" w:styleId="Domylnie">
    <w:name w:val="Domyœlnie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pl-PL" w:bidi="ar-SA"/>
    </w:rPr>
  </w:style>
  <w:style w:type="paragraph" w:styleId="Default">
    <w:name w:val="Default"/>
    <w:basedOn w:val="Normal"/>
    <w:qFormat/>
    <w:pPr/>
    <w:rPr>
      <w:rFonts w:cs="Calibri"/>
      <w:color w:val="000000"/>
      <w:sz w:val="24"/>
      <w:szCs w:val="24"/>
    </w:rPr>
  </w:style>
  <w:style w:type="paragraph" w:styleId="Przypisdolny">
    <w:name w:val="Footnote Text"/>
    <w:basedOn w:val="Normal"/>
    <w:pPr>
      <w:spacing w:lineRule="exact" w:line="240" w:before="0" w:after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k.bielsko.pl/" TargetMode="External"/><Relationship Id="rId3" Type="http://schemas.openxmlformats.org/officeDocument/2006/relationships/hyperlink" Target="mailto:zamowienia@rok.bielsko.pl" TargetMode="External"/><Relationship Id="rId4" Type="http://schemas.openxmlformats.org/officeDocument/2006/relationships/hyperlink" Target="mailto:promocja@rok.bielsko.pl" TargetMode="External"/><Relationship Id="rId5" Type="http://schemas.openxmlformats.org/officeDocument/2006/relationships/hyperlink" Target="http://www.rok.bielsko.pl/" TargetMode="External"/><Relationship Id="rId6" Type="http://schemas.openxmlformats.org/officeDocument/2006/relationships/hyperlink" Target="http://www.miniportal.uzp.gov.pl/" TargetMode="External"/><Relationship Id="rId7" Type="http://schemas.openxmlformats.org/officeDocument/2006/relationships/hyperlink" Target="http://www.rok.bielsko.pl/" TargetMode="External"/><Relationship Id="rId8" Type="http://schemas.openxmlformats.org/officeDocument/2006/relationships/hyperlink" Target="http://www.obywatel.gov.pl/nforms/ezamowienia" TargetMode="External"/><Relationship Id="rId9" Type="http://schemas.openxmlformats.org/officeDocument/2006/relationships/hyperlink" Target="https://www.portalzp.pl/kody-cpv/szczegoly/uslugi-drukowania-i-dostawy-8858" TargetMode="External"/><Relationship Id="rId10" Type="http://schemas.openxmlformats.org/officeDocument/2006/relationships/hyperlink" Target="mailto:zamowienia@rok.bielsko.pl" TargetMode="External"/><Relationship Id="rId11" Type="http://schemas.openxmlformats.org/officeDocument/2006/relationships/hyperlink" Target="mailto: rok@rok.bielsko.pl" TargetMode="External"/><Relationship Id="rId12" Type="http://schemas.openxmlformats.org/officeDocument/2006/relationships/hyperlink" Target="mailto:iod@rok.bielsko.p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LibreOffice/7.2.1.2$Windows_X86_64 LibreOffice_project/87b77fad49947c1441b67c559c339af8f3517e22</Application>
  <AppVersion>15.0000</AppVersion>
  <Pages>12</Pages>
  <Words>3429</Words>
  <Characters>21890</Characters>
  <CharactersWithSpaces>25204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2021-01-25T13:25:00Z</dcterms:created>
  <dc:creator>dell</dc:creator>
  <dc:description/>
  <dc:language>pl-PL</dc:language>
  <cp:lastModifiedBy/>
  <cp:lastPrinted>2021-01-27T13:51:00Z</cp:lastPrinted>
  <dcterms:modified xsi:type="dcterms:W3CDTF">2021-10-05T07:50:00Z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dell</vt:lpwstr>
  </property>
</Properties>
</file>