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tLeast" w:line="0"/>
        <w:ind w:left="0" w:right="219" w:hanging="0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OŚWIADCZENIE PODMIOTU UDOSTĘPNIAJĄCEGO ZASOBY</w:t>
      </w:r>
    </w:p>
    <w:p>
      <w:pPr>
        <w:pStyle w:val="Normal"/>
        <w:widowControl w:val="false"/>
        <w:spacing w:lineRule="auto" w:line="228"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>składane na podstawie art. 125 ust. 5 ustawy Pzp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9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Podmiot udostępniający zasoby: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455930</wp:posOffset>
                </wp:positionV>
                <wp:extent cx="5793740" cy="635"/>
                <wp:effectExtent l="0" t="0" r="0" b="0"/>
                <wp:wrapSquare wrapText="bothSides"/>
                <wp:docPr id="1" name="Łącznik prost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35.9pt" to="454.7pt,35.9pt" ID="Łącznik prosty 3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0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lineRule="exact" w:line="351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reprezentowany przez:</w:t>
      </w:r>
    </w:p>
    <w:p>
      <w:pPr>
        <w:pStyle w:val="Normal"/>
        <w:spacing w:lineRule="exact" w:line="20"/>
        <w:rPr/>
      </w:pPr>
      <w:r>
        <w:rPr/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-17780</wp:posOffset>
                </wp:positionH>
                <wp:positionV relativeFrom="paragraph">
                  <wp:posOffset>254635</wp:posOffset>
                </wp:positionV>
                <wp:extent cx="5793740" cy="635"/>
                <wp:effectExtent l="0" t="0" r="0" b="0"/>
                <wp:wrapSquare wrapText="bothSides"/>
                <wp:docPr id="2" name="Łącznik prost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4pt,20.05pt" to="454.7pt,20.05pt" ID="Łącznik prosty 2" stroked="t" o:allowincell="f" style="position:absolute">
                <v:stroke color="black" weight="9360" joinstyle="round" endcap="flat"/>
                <v:fill o:detectmouseclick="t" on="false"/>
                <w10:wrap type="square"/>
              </v:line>
            </w:pict>
          </mc:Fallback>
        </mc:AlternateContent>
      </w:r>
    </w:p>
    <w:p>
      <w:pPr>
        <w:pStyle w:val="Normal"/>
        <w:spacing w:lineRule="exact" w:line="39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i/>
          <w:sz w:val="22"/>
          <w:szCs w:val="22"/>
        </w:rPr>
        <w:t>(imię, nazwisko, stanowisko/podstawa do reprezentacji)</w:t>
      </w:r>
    </w:p>
    <w:p>
      <w:pPr>
        <w:pStyle w:val="Normal"/>
        <w:spacing w:lineRule="exact" w:line="346"/>
        <w:rPr>
          <w:rFonts w:ascii="Times New Roman" w:hAnsi="Times New Roman" w:eastAsia="Times New Roman" w:cs="Times New Roman"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i/>
          <w:sz w:val="22"/>
          <w:szCs w:val="22"/>
        </w:rPr>
      </w:r>
    </w:p>
    <w:p>
      <w:pPr>
        <w:pStyle w:val="Normal"/>
        <w:tabs>
          <w:tab w:val="clear" w:pos="708"/>
          <w:tab w:val="left" w:pos="1101" w:leader="none"/>
          <w:tab w:val="left" w:pos="1861" w:leader="none"/>
          <w:tab w:val="left" w:pos="2221" w:leader="none"/>
          <w:tab w:val="left" w:pos="3741" w:leader="none"/>
          <w:tab w:val="left" w:pos="4061" w:leader="none"/>
          <w:tab w:val="left" w:pos="5401" w:leader="none"/>
          <w:tab w:val="left" w:pos="6541" w:leader="none"/>
          <w:tab w:val="left" w:pos="6901" w:leader="none"/>
          <w:tab w:val="left" w:pos="7641" w:leader="none"/>
        </w:tabs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Udostępniając zasób Wykonawcy składającemu ofertę w postępowaniu o zamówienie publiczne pn.:</w:t>
      </w:r>
      <w:r>
        <w:rPr>
          <w:rFonts w:eastAsia="Times New Roman"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Zakwaterowanie i wyżywienie uczestników 59. Tygodnia Kultury Beskidzkiej, w tym 31. Międzynarodowych Spotkań Folklorystycznych  na terenie Szczyrku, Wisły, Żywca i Bielska-Białej oraz w  obiektach  na terenie powiatów bielskiego, cieszyńskiego i żywieckiego , położonych nie dalej aniżeli  10 km od centrum którejkolwiek z czterech wymienionych miejscowości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oświadczam, że:</w:t>
      </w:r>
    </w:p>
    <w:p>
      <w:pPr>
        <w:pStyle w:val="Normal"/>
        <w:spacing w:lineRule="exact" w:line="335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Nie podlegam wykluczeniu z postępowania na podstawie art. 108 ust. 1 oraz art. 109 ust. 1 pkt 4) ustawy Pzp.</w:t>
      </w:r>
    </w:p>
    <w:p>
      <w:pPr>
        <w:pStyle w:val="Normal"/>
        <w:spacing w:lineRule="exact" w:line="14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exact" w:line="53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Spełniam warunki udziału w postępowaniu w zakresie w jakim Wykonawca powołuje się na udostępniane przeze mnie zasoby</w:t>
      </w:r>
    </w:p>
    <w:p>
      <w:pPr>
        <w:pStyle w:val="Normal"/>
        <w:spacing w:lineRule="exact" w:line="26"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01" w:leader="none"/>
        </w:tabs>
        <w:spacing w:lineRule="auto" w:line="264"/>
        <w:ind w:left="421" w:right="20" w:hanging="421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Wszystkie informacje podane w powyższych oświadczeniach są aktualne i zgodne </w:t>
      </w:r>
      <w:r>
        <w:rPr/>
        <w:br/>
      </w:r>
      <w:r>
        <w:rPr>
          <w:rFonts w:eastAsia="Times New Roman" w:cs="Times New Roman" w:ascii="Times New Roman" w:hAnsi="Times New Roman"/>
          <w:sz w:val="22"/>
          <w:szCs w:val="22"/>
        </w:rPr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38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________________ dnia __. __.2022 r.</w:t>
      </w:r>
    </w:p>
    <w:p>
      <w:pPr>
        <w:pStyle w:val="Normal"/>
        <w:spacing w:lineRule="exact" w:line="227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0"/>
        <w:ind w:left="1" w:right="0" w:hanging="0"/>
        <w:rPr/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  <w:t>* skreślić lub nie wypełniać jeżeli nie dotyczy</w:t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b/>
          <w:b/>
          <w:i/>
          <w:i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sz w:val="22"/>
          <w:szCs w:val="22"/>
        </w:rPr>
      </w:r>
    </w:p>
    <w:p>
      <w:pPr>
        <w:pStyle w:val="Normal"/>
        <w:spacing w:lineRule="exact" w:line="20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13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993" w:footer="0" w:bottom="85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widowControl/>
      <w:suppressAutoHyphens w:val="true"/>
      <w:bidi w:val="0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Times New Roman" w:hAnsi="Times New Roman" w:eastAsia="Times New Roman" w:cs="Times New Roman"/>
        <w:color w:val="auto"/>
        <w:spacing w:val="-2"/>
        <w:kern w:val="2"/>
        <w:sz w:val="22"/>
        <w:szCs w:val="21"/>
        <w:lang w:val="pl-PL" w:eastAsia="zh-CN" w:bidi="ar-SA"/>
      </w:rPr>
    </w:pPr>
    <w:r>
      <w:rPr>
        <w:rFonts w:eastAsia="Times New Roman" w:cs="Times New Roman" w:ascii="Times New Roman" w:hAnsi="Times New Roman"/>
        <w:color w:val="auto"/>
        <w:spacing w:val="-2"/>
        <w:kern w:val="2"/>
        <w:sz w:val="22"/>
        <w:szCs w:val="21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auto" w:line="288"/>
      <w:jc w:val="left"/>
      <w:rPr>
        <w:rFonts w:ascii="Calibri" w:hAnsi="Calibri" w:eastAsia="Calibri" w:cs="Arial"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Arial"/>
        <w:color w:val="auto"/>
        <w:kern w:val="2"/>
        <w:sz w:val="20"/>
        <w:szCs w:val="20"/>
        <w:lang w:val="pl-PL" w:eastAsia="zh-CN" w:bidi="ar-SA"/>
      </w:rPr>
    </w:r>
  </w:p>
  <w:p>
    <w:pPr>
      <w:pStyle w:val="Normal"/>
      <w:widowControl/>
      <w:suppressAutoHyphens w:val="true"/>
      <w:bidi w:val="0"/>
      <w:spacing w:lineRule="exact" w:line="29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1"/>
        <w:szCs w:val="21"/>
        <w:lang w:val="pl-PL" w:eastAsia="pl-PL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1"/>
        <w:szCs w:val="21"/>
        <w:lang w:val="pl-PL" w:eastAsia="pl-PL" w:bidi="ar-SA"/>
      </w:rPr>
    </w:r>
  </w:p>
  <w:p>
    <w:pPr>
      <w:pStyle w:val="Normal"/>
      <w:widowControl/>
      <w:suppressAutoHyphens w:val="true"/>
      <w:bidi w:val="0"/>
      <w:spacing w:lineRule="atLeast" w:line="0"/>
      <w:ind w:left="0" w:right="60" w:hanging="0"/>
      <w:jc w:val="right"/>
      <w:rPr>
        <w:lang w:val="pl-PL"/>
      </w:rPr>
    </w:pPr>
    <w:r>
      <w:rPr>
        <w:rFonts w:eastAsia="Arial Narrow" w:cs="Times New Roman" w:ascii="Times New Roman" w:hAnsi="Times New Roman"/>
        <w:b/>
        <w:bCs/>
        <w:i w:val="false"/>
        <w:iCs w:val="false"/>
        <w:color w:val="000000"/>
        <w:kern w:val="2"/>
        <w:sz w:val="20"/>
        <w:szCs w:val="20"/>
        <w:lang w:val="pl-PL" w:eastAsia="zh-CN" w:bidi="ar-SA"/>
      </w:rPr>
      <w:t>Załącznik nr 5a do SWZ</w:t>
    </w:r>
  </w:p>
  <w:p>
    <w:pPr>
      <w:pStyle w:val="Gwka"/>
      <w:widowControl/>
      <w:suppressAutoHyphens w:val="true"/>
      <w:bidi w:val="0"/>
      <w:jc w:val="left"/>
      <w:rPr>
        <w:rFonts w:ascii="Times New Roman" w:hAnsi="Times New Roman" w:eastAsia="Calibri" w:cs="Times New Roman"/>
        <w:i/>
        <w:i/>
        <w:iCs/>
        <w:color w:val="auto"/>
        <w:kern w:val="2"/>
        <w:sz w:val="20"/>
        <w:szCs w:val="20"/>
        <w:lang w:val="pl-PL" w:eastAsia="zh-CN" w:bidi="ar-SA"/>
      </w:rPr>
    </w:pPr>
    <w:r>
      <w:rPr>
        <w:rFonts w:eastAsia="Calibri" w:cs="Times New Roman" w:ascii="Times New Roman" w:hAnsi="Times New Roman"/>
        <w:i/>
        <w:iCs/>
        <w:color w:val="auto"/>
        <w:kern w:val="2"/>
        <w:sz w:val="20"/>
        <w:szCs w:val="20"/>
        <w:lang w:val="pl-PL" w:eastAsia="zh-CN" w:bidi="ar-S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Arial"/>
      <w:color w:val="auto"/>
      <w:kern w:val="2"/>
      <w:sz w:val="20"/>
      <w:szCs w:val="20"/>
      <w:lang w:val="pl-PL" w:eastAsia="zh-CN" w:bidi="ar-SA"/>
    </w:rPr>
  </w:style>
  <w:style w:type="character" w:styleId="WW8Num1z0">
    <w:name w:val="WW8Num1z0"/>
    <w:qFormat/>
    <w:rPr>
      <w:b w:val="false"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rFonts w:cs="Arial"/>
    </w:rPr>
  </w:style>
  <w:style w:type="character" w:styleId="StopkaZnak">
    <w:name w:val="Stopka Znak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>
      <w:spacing w:lineRule="auto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Zawartotabeli">
    <w:name w:val="Zawartość tabeli"/>
    <w:basedOn w:val="Normal"/>
    <w:qFormat/>
    <w:pPr>
      <w:widowControl w:val="false"/>
    </w:pPr>
    <w:rPr/>
  </w:style>
  <w:style w:type="paragraph" w:styleId="Nagwektabeli">
    <w:name w:val="Nagłówek tabeli"/>
    <w:basedOn w:val="Zawartotabeli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174</Words>
  <Characters>1123</Characters>
  <CharactersWithSpaces>1286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2022-01-03T18:45:00Z</dcterms:created>
  <dc:creator>Renata Niklewicz</dc:creator>
  <dc:description/>
  <dc:language>pl-PL</dc:language>
  <cp:lastModifiedBy/>
  <dcterms:modified xsi:type="dcterms:W3CDTF">2022-05-18T11:40:00Z</dcterms:modified>
  <cp:revision>0</cp:revision>
  <dc:subject/>
  <dc:title/>
</cp:coreProperties>
</file>