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19" w:hanging="0"/>
        <w:jc w:val="center"/>
        <w:rPr/>
      </w:pPr>
      <w:r>
        <w:rPr>
          <w:rFonts w:eastAsia="Times New Roman" w:ascii="Times New Roman" w:hAnsi="Times New Roman"/>
          <w:b/>
          <w:i/>
          <w:iCs/>
          <w:sz w:val="24"/>
          <w:szCs w:val="24"/>
          <w:lang w:eastAsia="pl-PL"/>
        </w:rPr>
        <w:t>PROJEKT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i/>
          <w:i/>
          <w:i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FORMULARZ WADIUM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/>
          <w:b/>
          <w:b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pacing w:lineRule="atLeast" w:line="0" w:before="0" w:after="0"/>
        <w:jc w:val="center"/>
        <w:rPr/>
      </w:pPr>
      <w:r>
        <w:rPr>
          <w:rFonts w:eastAsia="Times New Roman" w:ascii="Times New Roman" w:hAnsi="Times New Roman"/>
          <w:b/>
          <w:sz w:val="24"/>
          <w:szCs w:val="24"/>
          <w:lang w:eastAsia="pl-PL"/>
        </w:rPr>
        <w:t>(GWARANCJA UBEZPIECZENIOWA)</w:t>
      </w:r>
    </w:p>
    <w:p>
      <w:pPr>
        <w:pStyle w:val="Normal"/>
        <w:spacing w:lineRule="exact" w:line="206" w:before="0" w:after="0"/>
        <w:rPr>
          <w:rFonts w:ascii="Times New Roman" w:hAnsi="Times New Roman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tLeast" w:line="0" w:before="0" w:after="0"/>
        <w:ind w:left="1" w:right="0" w:hanging="0"/>
        <w:rPr>
          <w:rFonts w:ascii="Times New Roman" w:hAnsi="Times New Roman" w:eastAsia="Times New Roman" w:cs="Arial"/>
          <w:sz w:val="18"/>
          <w:szCs w:val="20"/>
          <w:lang w:eastAsia="pl-PL"/>
        </w:rPr>
      </w:pPr>
      <w:r>
        <w:rPr>
          <w:rFonts w:eastAsia="Times New Roman" w:cs="Arial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tLeast" w:line="0" w:before="0" w:after="0"/>
        <w:ind w:left="1" w:right="0" w:hanging="0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Ponieważ ..................................................................................................................................................................., </w:t>
      </w:r>
    </w:p>
    <w:p>
      <w:pPr>
        <w:pStyle w:val="Normal"/>
        <w:spacing w:lineRule="atLeast" w:line="0" w:before="0" w:after="0"/>
        <w:ind w:left="1" w:right="0" w:hanging="0"/>
        <w:jc w:val="center"/>
        <w:rPr/>
      </w:pPr>
      <w:r>
        <w:rPr>
          <w:rFonts w:eastAsia="Times New Roman" w:cs="Arial" w:ascii="Times New Roman" w:hAnsi="Times New Roman"/>
          <w:i/>
          <w:sz w:val="18"/>
          <w:szCs w:val="20"/>
          <w:lang w:eastAsia="pl-PL"/>
        </w:rPr>
        <w:t>[nazwa i siedziba Wykonawcy/Wykonawców wspólnie ubiegających się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Arial" w:ascii="Times New Roman" w:hAnsi="Times New Roman"/>
          <w:i/>
          <w:sz w:val="18"/>
          <w:szCs w:val="20"/>
          <w:lang w:eastAsia="pl-PL"/>
        </w:rPr>
        <w:t>o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Arial" w:ascii="Times New Roman" w:hAnsi="Times New Roman"/>
          <w:i/>
          <w:sz w:val="18"/>
          <w:szCs w:val="20"/>
          <w:lang w:eastAsia="pl-PL"/>
        </w:rPr>
        <w:t>udzielenie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Arial" w:ascii="Times New Roman" w:hAnsi="Times New Roman"/>
          <w:i/>
          <w:sz w:val="18"/>
          <w:szCs w:val="20"/>
          <w:lang w:eastAsia="pl-PL"/>
        </w:rPr>
        <w:t>zamówienia]</w:t>
      </w:r>
    </w:p>
    <w:p>
      <w:pPr>
        <w:pStyle w:val="Normal"/>
        <w:spacing w:lineRule="atLeast" w:line="0" w:before="0" w:after="0"/>
        <w:ind w:left="1" w:right="0" w:hanging="0"/>
        <w:rPr>
          <w:rFonts w:ascii="Times New Roman" w:hAnsi="Times New Roman" w:eastAsia="Times New Roman" w:cs="Arial"/>
          <w:color w:val="000000"/>
          <w:sz w:val="18"/>
          <w:szCs w:val="20"/>
          <w:lang w:eastAsia="pl-PL"/>
        </w:rPr>
      </w:pPr>
      <w:r>
        <w:rPr>
          <w:rFonts w:eastAsia="Times New Roman" w:cs="Arial" w:ascii="Times New Roman" w:hAnsi="Times New Roman"/>
          <w:color w:val="000000"/>
          <w:sz w:val="18"/>
          <w:szCs w:val="20"/>
          <w:lang w:eastAsia="pl-PL"/>
        </w:rPr>
      </w:r>
    </w:p>
    <w:p>
      <w:pPr>
        <w:pStyle w:val="Normal"/>
        <w:spacing w:lineRule="atLeast" w:line="0" w:before="0" w:after="0"/>
        <w:ind w:left="1" w:right="0" w:hanging="0"/>
        <w:jc w:val="both"/>
        <w:rPr/>
      </w:pPr>
      <w:r>
        <w:rPr>
          <w:rFonts w:eastAsia="Times New Roman" w:cs="Arial" w:ascii="Times New Roman" w:hAnsi="Times New Roman"/>
          <w:color w:val="000000"/>
          <w:sz w:val="20"/>
          <w:szCs w:val="20"/>
          <w:lang w:eastAsia="pl-PL"/>
        </w:rPr>
        <w:t xml:space="preserve">dalej zwany/zwani Wykonawcą, złożył/li ofertę w postępowaniu na </w:t>
      </w:r>
      <w:r>
        <w:rPr>
          <w:rFonts w:eastAsia="Times New Roman" w:cs="Arial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pl-PL"/>
        </w:rPr>
        <w:t>„Wymianę stolarki okiennej</w:t>
      </w:r>
      <w:r>
        <w:rPr>
          <w:rFonts w:eastAsia="Times New Roman" w:ascii="Times New Roman" w:hAnsi="Times New Roman"/>
          <w:b/>
          <w:bCs/>
          <w:i w:val="false"/>
          <w:iCs w:val="false"/>
          <w:color w:val="000000"/>
          <w:sz w:val="24"/>
          <w:szCs w:val="24"/>
          <w:lang w:eastAsia="pl-PL"/>
        </w:rPr>
        <w:t xml:space="preserve"> w budynku Regionalnego Ośrodka Kultury w Bielsku-Białej</w:t>
      </w:r>
      <w:r>
        <w:rPr>
          <w:rFonts w:cs="Arial" w:ascii="Times New Roman" w:hAnsi="Times New Roman"/>
          <w:b/>
          <w:bCs/>
          <w:i w:val="false"/>
          <w:iCs w:val="false"/>
          <w:color w:val="000000"/>
          <w:spacing w:val="-4"/>
          <w:sz w:val="24"/>
          <w:szCs w:val="24"/>
          <w:lang w:eastAsia="ar-SA"/>
        </w:rPr>
        <w:t>”</w:t>
      </w:r>
      <w:r>
        <w:rPr>
          <w:rFonts w:cs="Arial" w:ascii="Times New Roman" w:hAnsi="Times New Roman"/>
          <w:b/>
          <w:bCs/>
          <w:spacing w:val="-4"/>
          <w:sz w:val="20"/>
          <w:szCs w:val="20"/>
          <w:lang w:eastAsia="ar-SA"/>
        </w:rPr>
        <w:t xml:space="preserve"> </w:t>
      </w:r>
      <w:r>
        <w:rPr>
          <w:rFonts w:cs="Arial" w:ascii="Times New Roman" w:hAnsi="Times New Roman"/>
          <w:spacing w:val="-4"/>
          <w:sz w:val="20"/>
          <w:szCs w:val="20"/>
          <w:lang w:eastAsia="ar-SA"/>
        </w:rPr>
        <w:t>znak sprawy:</w:t>
      </w:r>
      <w:r>
        <w:rPr>
          <w:rFonts w:cs="Arial" w:ascii="Times New Roman" w:hAnsi="Times New Roman"/>
          <w:color w:val="000000"/>
          <w:spacing w:val="-4"/>
          <w:sz w:val="20"/>
          <w:szCs w:val="20"/>
          <w:lang w:eastAsia="ar-SA"/>
        </w:rPr>
        <w:t xml:space="preserve"> </w:t>
      </w:r>
      <w:r>
        <w:rPr>
          <w:rFonts w:cs="Arial" w:ascii="Times New Roman" w:hAnsi="Times New Roman"/>
          <w:color w:val="000000"/>
          <w:spacing w:val="-2"/>
          <w:sz w:val="20"/>
          <w:szCs w:val="20"/>
          <w:lang w:eastAsia="pl-PL"/>
        </w:rPr>
        <w:t>ZP.RB.0</w:t>
      </w:r>
      <w:r>
        <w:rPr>
          <w:rFonts w:cs="Arial" w:ascii="Times New Roman" w:hAnsi="Times New Roman"/>
          <w:color w:val="000000"/>
          <w:spacing w:val="-2"/>
          <w:sz w:val="20"/>
          <w:szCs w:val="20"/>
          <w:lang w:eastAsia="pl-PL"/>
        </w:rPr>
        <w:t>3</w:t>
      </w:r>
      <w:r>
        <w:rPr>
          <w:rFonts w:cs="Arial" w:ascii="Times New Roman" w:hAnsi="Times New Roman"/>
          <w:color w:val="000000"/>
          <w:spacing w:val="-2"/>
          <w:sz w:val="20"/>
          <w:szCs w:val="20"/>
          <w:lang w:eastAsia="pl-PL"/>
        </w:rPr>
        <w:t>.2022</w:t>
      </w:r>
      <w:r>
        <w:rPr>
          <w:rFonts w:cs="Arial" w:ascii="Times New Roman" w:hAnsi="Times New Roman"/>
          <w:color w:val="000000"/>
          <w:sz w:val="20"/>
          <w:szCs w:val="20"/>
          <w:lang w:eastAsia="ar-SA"/>
        </w:rPr>
        <w:t xml:space="preserve">, </w:t>
      </w:r>
    </w:p>
    <w:p>
      <w:pPr>
        <w:pStyle w:val="Normal"/>
        <w:spacing w:lineRule="atLeast" w:line="0" w:before="0" w:after="0"/>
        <w:ind w:left="1" w:right="0" w:hanging="0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dalej zwaną Ofertą,</w:t>
      </w:r>
    </w:p>
    <w:p>
      <w:pPr>
        <w:pStyle w:val="Normal"/>
        <w:spacing w:lineRule="atLeast" w:line="0" w:before="0" w:after="0"/>
        <w:ind w:left="1" w:right="0" w:hanging="0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niniejszym podajemy do wiadomości, iż .....................................................................[nazwa i adres Towarzystwa Ubezpieczeniowego] z siedzibą w ………………..…, wpisane do rejestru przedsiębiorców Krajowego Rejestru Sądowego przez ……………………………… pod numerem …………….., działając na podstawie …………. na prowadzenie działalności ubezpieczeniowej z dnia ………. , e-mail ………………………..……………….., </w:t>
      </w:r>
      <w:r>
        <w:rPr>
          <w:rFonts w:eastAsia="Times New Roman" w:cs="Arial" w:ascii="Times New Roman" w:hAnsi="Times New Roman"/>
          <w:i/>
          <w:iCs/>
          <w:sz w:val="18"/>
          <w:szCs w:val="18"/>
          <w:lang w:eastAsia="pl-PL"/>
        </w:rPr>
        <w:t>[należy podać adres, na który należy przesłać oświadczenie o zwolnieniu wadium]</w:t>
      </w:r>
    </w:p>
    <w:p>
      <w:pPr>
        <w:pStyle w:val="Normal"/>
        <w:spacing w:lineRule="atLeast" w:line="0" w:before="0" w:after="0"/>
        <w:ind w:left="1" w:right="0" w:hanging="0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dalej zwany Gwarantem, jest zobowiązany wobec </w:t>
      </w:r>
      <w:r>
        <w:rPr>
          <w:rFonts w:eastAsia="Times New Roman" w:cs="Arial" w:ascii="Times New Roman" w:hAnsi="Times New Roman"/>
          <w:b/>
          <w:bCs/>
          <w:sz w:val="20"/>
          <w:szCs w:val="20"/>
          <w:lang w:eastAsia="pl-PL"/>
        </w:rPr>
        <w:t>Regionalnego Ośrodka Kultury z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 </w:t>
      </w:r>
      <w:r>
        <w:rPr>
          <w:rFonts w:eastAsia="Times New Roman" w:cs="Arial" w:ascii="Times New Roman" w:hAnsi="Times New Roman"/>
          <w:b/>
          <w:sz w:val="20"/>
          <w:szCs w:val="20"/>
          <w:lang w:eastAsia="pl-PL"/>
        </w:rPr>
        <w:t xml:space="preserve">siedzibą w (43-300) Bielsku-Białej, przy ul. 1 Maja 8, </w:t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>dalej zwanego Zamawiającym, w kwocie ..........................</w:t>
      </w:r>
      <w:bookmarkStart w:id="0" w:name="_Hlk92628391"/>
      <w:r>
        <w:rPr>
          <w:rFonts w:eastAsia="Times New Roman" w:cs="Arial" w:ascii="Times New Roman" w:hAnsi="Times New Roman"/>
          <w:sz w:val="20"/>
          <w:szCs w:val="20"/>
          <w:lang w:eastAsia="pl-PL"/>
        </w:rPr>
        <w:t>zł (słownie: ……………</w:t>
      </w:r>
      <w:bookmarkEnd w:id="0"/>
      <w:r>
        <w:rPr>
          <w:rFonts w:eastAsia="Times New Roman" w:cs="Arial" w:ascii="Times New Roman" w:hAnsi="Times New Roman"/>
          <w:sz w:val="20"/>
          <w:szCs w:val="20"/>
          <w:lang w:eastAsia="pl-PL"/>
        </w:rPr>
        <w:t>), którą Gwarant zobowiązuje się wypłacić odpowiednio i rzetelnie Zamawiającemu, co potwierdza niniejszym.</w:t>
      </w:r>
    </w:p>
    <w:p>
      <w:pPr>
        <w:pStyle w:val="Normal"/>
        <w:spacing w:lineRule="exact" w:line="208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tLeast" w:line="0" w:before="0" w:after="0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Warunki realizacji niniejszego zobowiązania są następujące:</w:t>
      </w:r>
    </w:p>
    <w:p>
      <w:pPr>
        <w:pStyle w:val="Normal"/>
        <w:spacing w:lineRule="exact" w:line="12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4" w:leader="none"/>
        </w:tabs>
        <w:spacing w:lineRule="atLeast" w:line="0" w:before="0" w:after="0"/>
        <w:ind w:left="284" w:right="0" w:hanging="284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Wykonawca w odpowiedzi na wezwanie, o którym mowa w art. 107 ust. 2 lub art. 128 ust. 1 ustawy z dnia 11.09.2019 r. Prawo zamówień publicznych, zwanej dalej „ustawą Pzp”, z przyczyn leżących po jego stronie, nie złożył podmiotowych środków dowodowych lub przedmiotowych środków dowodowych potwierdzających okoliczności, o których mowa w art. 57 lub art. 106 ust. 1 ustawy Pzp, oświadczenia, </w:t>
      </w:r>
      <w:r>
        <w:rPr/>
        <w:br/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>o którym mowa w art. 125 ust. 1 ustawy Pzp, innych dokumentów lub oświadczeń lub nie wyraził zgody na poprawienie omyłki, o której mowa w art. 223 ust. 2 pkt 3 ustawy Pzp, co spowodowało brak możliwości wybrania Oferty złożonej przez Wykonawcę jako najkorzystniejszej;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1" w:leader="none"/>
        </w:tabs>
        <w:spacing w:lineRule="atLeast" w:line="0" w:before="0" w:after="0"/>
        <w:ind w:left="284" w:right="0" w:hanging="284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Wykonawca, którego Oferta została wybrana: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41" w:leader="none"/>
        </w:tabs>
        <w:spacing w:lineRule="atLeast" w:line="0" w:before="0" w:after="0"/>
        <w:ind w:left="284" w:right="0" w:hanging="0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odmówił podpisania umowy w sprawie zamówienia publicznego na warunkach określonych w Ofercie,</w:t>
      </w:r>
    </w:p>
    <w:p>
      <w:pPr>
        <w:pStyle w:val="Normal"/>
        <w:spacing w:lineRule="exact" w:line="1" w:before="0" w:after="0"/>
        <w:ind w:left="284" w:right="0" w:hanging="0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561" w:leader="none"/>
        </w:tabs>
        <w:spacing w:lineRule="atLeast" w:line="0" w:before="0" w:after="0"/>
        <w:ind w:left="284" w:right="0" w:hanging="0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nie wniósł wymaganego zabezpieczenia należytego wykonania umowy;</w:t>
      </w:r>
    </w:p>
    <w:p>
      <w:pPr>
        <w:pStyle w:val="Normal"/>
        <w:spacing w:lineRule="exact" w:line="9" w:before="0" w:after="0"/>
        <w:ind w:left="284" w:right="0" w:hanging="284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exact" w:line="9" w:before="0" w:after="0"/>
        <w:ind w:left="284" w:right="0" w:hanging="284"/>
        <w:jc w:val="both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281" w:leader="none"/>
        </w:tabs>
        <w:spacing w:lineRule="auto" w:line="228" w:before="0" w:after="0"/>
        <w:ind w:left="284" w:right="20" w:hanging="284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Zawarcie umowy w sprawie zamówienia publicznego stało się niemożliwe z przyczyn leżących po stronie Wykonawcy, którego Oferta została wybrana.</w:t>
      </w:r>
    </w:p>
    <w:p>
      <w:pPr>
        <w:pStyle w:val="Normal"/>
        <w:spacing w:lineRule="auto" w:line="228" w:before="0" w:after="0"/>
        <w:ind w:left="0" w:right="20" w:hanging="0"/>
        <w:jc w:val="both"/>
        <w:rPr>
          <w:rFonts w:ascii="Times New Roman" w:hAnsi="Times New Roman" w:eastAsia="Times New Roman" w:cs="Arial"/>
          <w:sz w:val="18"/>
          <w:szCs w:val="20"/>
          <w:lang w:eastAsia="pl-PL"/>
        </w:rPr>
      </w:pPr>
      <w:r>
        <w:rPr>
          <w:rFonts w:eastAsia="Times New Roman" w:cs="Arial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28" w:before="0" w:after="0"/>
        <w:ind w:left="1" w:right="0" w:hanging="0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 xml:space="preserve">Podejmujemy się wypłacenia Zamawiającemu kwoty w wysokości określonej powyżej nie później niż </w:t>
      </w:r>
      <w:r>
        <w:rPr/>
        <w:br/>
      </w:r>
      <w:r>
        <w:rPr>
          <w:rFonts w:eastAsia="Times New Roman" w:cs="Arial" w:ascii="Times New Roman" w:hAnsi="Times New Roman"/>
          <w:sz w:val="20"/>
          <w:szCs w:val="20"/>
          <w:lang w:eastAsia="pl-PL"/>
        </w:rPr>
        <w:t>w terminie 14 dni od dnia otrzymania pierwszego pisemnego żądania, bez konieczności uzasadnienia przez Zamawiającego, o ile Zamawiający stwierdzi w swoim żądaniu, że kwota roszczenia jest mu należną w związku z zaistnieniem jednego lub więcej z powyższych warunków i wyszczególni zaistniały warunek lub warunki.</w:t>
      </w:r>
    </w:p>
    <w:p>
      <w:pPr>
        <w:pStyle w:val="Normal"/>
        <w:spacing w:lineRule="exact" w:line="21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tLeast" w:line="0" w:before="0" w:after="0"/>
        <w:ind w:left="1" w:right="0" w:hanging="0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Niniejsza Gwarancja jest ważna (włącznie) do dnia ......................*.</w:t>
      </w:r>
    </w:p>
    <w:p>
      <w:pPr>
        <w:pStyle w:val="Normal"/>
        <w:spacing w:lineRule="atLeast" w:line="0" w:before="0" w:after="0"/>
        <w:ind w:left="1" w:right="0" w:hanging="0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Żądanie zapłaty, o którym mowa wyżej, winno być dostarczone Gwarantowi na adres:…………………………..</w:t>
      </w:r>
    </w:p>
    <w:p>
      <w:pPr>
        <w:pStyle w:val="Normal"/>
        <w:tabs>
          <w:tab w:val="clear" w:pos="708"/>
          <w:tab w:val="left" w:pos="1" w:leader="none"/>
          <w:tab w:val="left" w:pos="1881" w:leader="none"/>
          <w:tab w:val="left" w:pos="2081" w:leader="none"/>
          <w:tab w:val="left" w:pos="2641" w:leader="none"/>
          <w:tab w:val="left" w:pos="3441" w:leader="none"/>
          <w:tab w:val="left" w:pos="4281" w:leader="none"/>
          <w:tab w:val="left" w:pos="4841" w:leader="none"/>
          <w:tab w:val="left" w:pos="5421" w:leader="none"/>
          <w:tab w:val="left" w:pos="6401" w:leader="none"/>
          <w:tab w:val="left" w:pos="6701" w:leader="none"/>
          <w:tab w:val="left" w:pos="7561" w:leader="none"/>
          <w:tab w:val="left" w:pos="7821" w:leader="none"/>
          <w:tab w:val="left" w:pos="8321" w:leader="none"/>
          <w:tab w:val="left" w:pos="8621" w:leader="none"/>
        </w:tabs>
        <w:spacing w:lineRule="atLeast" w:line="0" w:before="0" w:after="0"/>
        <w:ind w:left="1" w:right="0" w:hanging="0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Żądanie zapłaty kwoty z tytułu niniejszej gwarancji winno zostać dostarczone do Gwaranta, w dacie jej ważności, z zastrzeżeniem treści poniższego akapitu.</w:t>
      </w:r>
    </w:p>
    <w:p>
      <w:pPr>
        <w:pStyle w:val="Normal"/>
        <w:spacing w:lineRule="exact" w:line="1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28" w:before="0" w:after="0"/>
        <w:ind w:left="1" w:right="20" w:hanging="0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Żądanie zapłaty kwoty z tytułu niniejszej Gwarancji ekspediowane do Gwaranta listem poleconym nadanym najpóźniej w ostatnim dniu ważności Gwarancji będzie uważane za złożone w dacie ważności Gwarancji, niezależnie od tego, kiedy dotrze do Gwaranta.**</w:t>
      </w:r>
    </w:p>
    <w:p>
      <w:pPr>
        <w:pStyle w:val="Normal"/>
        <w:spacing w:lineRule="exact" w:line="14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228" w:before="0" w:after="0"/>
        <w:ind w:left="1" w:right="20" w:hanging="0"/>
        <w:jc w:val="both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Spory mogące wyniknąć przy wykonaniu postanowień niniejszej gwarancji rozstrzygane będą przez sąd właściwy dla siedziby Zamawiającego.</w:t>
      </w:r>
    </w:p>
    <w:p>
      <w:pPr>
        <w:pStyle w:val="Normal"/>
        <w:spacing w:lineRule="exact" w:line="207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tLeast" w:line="0" w:before="0" w:after="0"/>
        <w:ind w:left="1" w:right="0" w:hanging="0"/>
        <w:rPr/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  <w:t>Do niniejszej gwarancji stosuje się przepisy prawa polskiego.</w:t>
      </w:r>
    </w:p>
    <w:p>
      <w:pPr>
        <w:pStyle w:val="Normal"/>
        <w:spacing w:lineRule="auto" w:line="228" w:before="0" w:after="0"/>
        <w:ind w:left="1" w:right="20" w:hanging="0"/>
        <w:jc w:val="both"/>
        <w:rPr>
          <w:rFonts w:ascii="Times New Roman" w:hAnsi="Times New Roman" w:eastAsia="Times New Roman" w:cs="Arial"/>
          <w:sz w:val="18"/>
          <w:szCs w:val="20"/>
          <w:lang w:eastAsia="pl-PL"/>
        </w:rPr>
      </w:pPr>
      <w:r>
        <w:rPr>
          <w:rFonts w:eastAsia="Times New Roman" w:cs="Arial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exact" w:line="208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tLeast" w:line="0" w:before="0" w:after="0"/>
        <w:ind w:left="1" w:right="0" w:hanging="0"/>
        <w:rPr/>
      </w:pPr>
      <w:r>
        <w:rPr>
          <w:rFonts w:eastAsia="Times New Roman" w:cs="Arial" w:ascii="Times New Roman" w:hAnsi="Times New Roman"/>
          <w:i/>
          <w:sz w:val="20"/>
          <w:szCs w:val="20"/>
          <w:lang w:eastAsia="pl-PL"/>
        </w:rPr>
        <w:t>miejscowość, dnia ............................... r.</w:t>
      </w:r>
    </w:p>
    <w:p>
      <w:pPr>
        <w:pStyle w:val="Normal"/>
        <w:spacing w:lineRule="exact" w:line="200" w:before="0" w:after="0"/>
        <w:rPr>
          <w:rFonts w:ascii="Times New Roman" w:hAnsi="Times New Roman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exact" w:line="230" w:before="0" w:after="0"/>
        <w:rPr>
          <w:rFonts w:ascii="Times New Roman" w:hAnsi="Times New Roman" w:eastAsia="Times New Roman" w:cs="Arial"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sz w:val="20"/>
          <w:szCs w:val="20"/>
          <w:lang w:eastAsia="pl-PL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1" w:leader="none"/>
        </w:tabs>
        <w:spacing w:lineRule="atLeast" w:line="0" w:before="0" w:after="0"/>
        <w:ind w:left="0" w:right="0" w:hanging="0"/>
        <w:jc w:val="both"/>
        <w:rPr/>
      </w:pPr>
      <w:r>
        <w:rPr>
          <w:rFonts w:eastAsia="Times New Roman" w:cs="Arial" w:ascii="Times New Roman" w:hAnsi="Times New Roman"/>
          <w:i/>
          <w:sz w:val="18"/>
          <w:szCs w:val="20"/>
          <w:lang w:eastAsia="pl-PL"/>
        </w:rPr>
        <w:t>należy wpisać datę terminu związania ofertą (zgodnie z zapisami Części XVI pkt IV SWZ).</w:t>
      </w:r>
    </w:p>
    <w:p>
      <w:pPr>
        <w:pStyle w:val="Normal"/>
        <w:spacing w:lineRule="exact" w:line="9" w:before="0" w:after="0"/>
        <w:jc w:val="both"/>
        <w:rPr>
          <w:rFonts w:ascii="Times New Roman" w:hAnsi="Times New Roman" w:eastAsia="Times New Roman" w:cs="Arial"/>
          <w:i/>
          <w:i/>
          <w:sz w:val="18"/>
          <w:szCs w:val="20"/>
          <w:lang w:eastAsia="pl-PL"/>
        </w:rPr>
      </w:pPr>
      <w:r>
        <w:rPr>
          <w:rFonts w:eastAsia="Times New Roman" w:cs="Arial" w:ascii="Times New Roman" w:hAnsi="Times New Roman"/>
          <w:i/>
          <w:sz w:val="18"/>
          <w:szCs w:val="20"/>
          <w:lang w:eastAsia="pl-PL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08" w:leader="none"/>
        </w:tabs>
        <w:spacing w:lineRule="auto" w:line="228" w:before="0" w:after="0"/>
        <w:ind w:left="0" w:right="0" w:hanging="0"/>
        <w:jc w:val="both"/>
        <w:rPr/>
      </w:pPr>
      <w:r>
        <w:rPr>
          <w:rFonts w:eastAsia="Times New Roman" w:cs="Arial" w:ascii="Times New Roman" w:hAnsi="Times New Roman"/>
          <w:i/>
          <w:sz w:val="18"/>
          <w:szCs w:val="20"/>
          <w:lang w:eastAsia="pl-PL"/>
        </w:rPr>
        <w:t xml:space="preserve">Zamawiający może zrezygnować z tego zapisu, pod warunkiem wydłużenia ważności niniejszej gwarancji, co najmniej </w:t>
      </w:r>
      <w:r>
        <w:rPr/>
        <w:br/>
      </w:r>
      <w:r>
        <w:rPr>
          <w:rFonts w:eastAsia="Times New Roman" w:cs="Arial" w:ascii="Times New Roman" w:hAnsi="Times New Roman"/>
          <w:i/>
          <w:sz w:val="18"/>
          <w:szCs w:val="20"/>
          <w:lang w:eastAsia="pl-PL"/>
        </w:rPr>
        <w:t>o 7 dni. W takim przypadku należy też wykreślić wyrazy „z zastrzeżeniem treści poniższego akapitu” zawarte w poprzednim akapicie.</w:t>
      </w:r>
    </w:p>
    <w:p>
      <w:pPr>
        <w:pStyle w:val="Normal"/>
        <w:spacing w:lineRule="exact" w:line="208" w:before="0" w:after="0"/>
        <w:rPr>
          <w:rFonts w:ascii="Times New Roman" w:hAnsi="Times New Roman" w:eastAsia="Times New Roman" w:cs="Arial"/>
          <w:i/>
          <w:i/>
          <w:sz w:val="20"/>
          <w:szCs w:val="20"/>
          <w:lang w:eastAsia="pl-PL"/>
        </w:rPr>
      </w:pPr>
      <w:r>
        <w:rPr>
          <w:rFonts w:eastAsia="Times New Roman" w:cs="Arial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spacing w:lineRule="atLeast" w:line="0" w:before="0" w:after="0"/>
        <w:ind w:left="1" w:right="0" w:hanging="0"/>
        <w:rPr/>
      </w:pPr>
      <w:r>
        <w:rPr>
          <w:rFonts w:eastAsia="Times New Roman" w:cs="Arial" w:ascii="Times New Roman" w:hAnsi="Times New Roman"/>
          <w:b/>
          <w:i/>
          <w:sz w:val="20"/>
          <w:szCs w:val="20"/>
          <w:lang w:eastAsia="pl-PL"/>
        </w:rPr>
        <w:t>UWAGA: Gwarancja winna być sporządzona w języku polskim.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7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0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lineRule="auto" w:line="288" w:before="0" w:after="0"/>
      <w:jc w:val="left"/>
      <w:rPr>
        <w:lang w:val="pl-PL"/>
      </w:rPr>
    </w:pPr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pl-PL" w:bidi="ar-SA"/>
      </w:rPr>
      <w:t xml:space="preserve">Znak sprawy: </w:t>
    </w:r>
    <w:bookmarkStart w:id="1" w:name="_Hlk92041001"/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pl-PL" w:bidi="ar-SA"/>
      </w:rPr>
      <w:t>ZP.RB.0</w:t>
    </w:r>
    <w:bookmarkEnd w:id="1"/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pl-PL" w:bidi="ar-SA"/>
      </w:rPr>
      <w:t>3</w:t>
    </w:r>
    <w:r>
      <w:rPr>
        <w:rFonts w:eastAsia="Times New Roman" w:cs="Times New Roman" w:ascii="Times New Roman" w:hAnsi="Times New Roman"/>
        <w:color w:val="000000"/>
        <w:spacing w:val="-2"/>
        <w:kern w:val="2"/>
        <w:sz w:val="22"/>
        <w:szCs w:val="21"/>
        <w:lang w:val="pl-PL" w:eastAsia="pl-PL" w:bidi="ar-SA"/>
      </w:rPr>
      <w:t>.2022</w:t>
    </w:r>
  </w:p>
  <w:p>
    <w:pPr>
      <w:pStyle w:val="Normal"/>
      <w:widowControl/>
      <w:suppressAutoHyphens w:val="true"/>
      <w:bidi w:val="0"/>
      <w:spacing w:lineRule="exact" w:line="29" w:before="0" w:after="0"/>
      <w:jc w:val="left"/>
      <w:rPr>
        <w:rFonts w:ascii="Times New Roman" w:hAnsi="Times New Roman" w:eastAsia="Times New Roman" w:cs="Times New Roman"/>
        <w:b/>
        <w:b/>
        <w:i/>
        <w:i/>
        <w:iCs/>
        <w:color w:val="000000"/>
        <w:kern w:val="2"/>
        <w:sz w:val="20"/>
        <w:szCs w:val="20"/>
        <w:lang w:val="pl-PL" w:eastAsia="pl-PL" w:bidi="ar-SA"/>
      </w:rPr>
    </w:pPr>
    <w:r>
      <w:rPr>
        <w:rFonts w:eastAsia="Times New Roman" w:cs="Times New Roman" w:ascii="Times New Roman" w:hAnsi="Times New Roman"/>
        <w:b/>
        <w:i/>
        <w:iCs/>
        <w:color w:val="000000"/>
        <w:kern w:val="2"/>
        <w:sz w:val="20"/>
        <w:szCs w:val="20"/>
        <w:lang w:val="pl-PL" w:eastAsia="pl-PL" w:bidi="ar-SA"/>
      </w:rPr>
    </w:r>
  </w:p>
  <w:p>
    <w:pPr>
      <w:pStyle w:val="Normal"/>
      <w:widowControl/>
      <w:suppressAutoHyphens w:val="true"/>
      <w:bidi w:val="0"/>
      <w:spacing w:lineRule="atLeast" w:line="0" w:before="0" w:after="0"/>
      <w:ind w:left="0" w:right="60" w:hanging="0"/>
      <w:jc w:val="right"/>
      <w:rPr>
        <w:lang w:val="pl-PL"/>
      </w:rPr>
    </w:pPr>
    <w:r>
      <w:rPr>
        <w:rFonts w:eastAsia="Arial Narrow" w:cs="Times New Roman" w:ascii="Times New Roman" w:hAnsi="Times New Roman"/>
        <w:i/>
        <w:iCs/>
        <w:color w:val="000000"/>
        <w:kern w:val="2"/>
        <w:sz w:val="20"/>
        <w:szCs w:val="20"/>
        <w:lang w:val="pl-PL" w:eastAsia="pl-PL" w:bidi="ar-SA"/>
      </w:rPr>
      <w:t>Załącznik nr 4a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z w:val="20"/>
        <w:rFonts w:ascii="Times New Roman" w:hAnsi="Times New Roman" w:eastAsia="Times New Roman" w:cs="Aria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0"/>
      </w:pPr>
      <w:rPr>
        <w:sz w:val="20"/>
        <w:rFonts w:ascii="Times New Roman" w:hAnsi="Times New Roman" w:eastAsia="Times New Roman" w:cs="Arial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0" w:hAnsi="0" w:cs="0" w:hint="default"/>
      </w:rPr>
    </w:lvl>
  </w:abstractNum>
  <w:abstractNum w:abstractNumId="2">
    <w:lvl w:ilvl="0">
      <w:start w:val="1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0" w:hAnsi="0" w:cs="0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3">
    <w:lvl w:ilvl="0">
      <w:start w:val="1"/>
      <w:numFmt w:val="bullet"/>
      <w:lvlText w:val="*"/>
      <w:lvlJc w:val="left"/>
      <w:pPr>
        <w:tabs>
          <w:tab w:val="num" w:pos="0"/>
        </w:tabs>
        <w:ind w:left="0" w:hanging="0"/>
      </w:pPr>
      <w:rPr>
        <w:rFonts w:ascii="0" w:hAnsi="0" w:cs="0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character" w:styleId="WW8Num1z0">
    <w:name w:val="WW8Num1z0"/>
    <w:qFormat/>
    <w:rPr>
      <w:rFonts w:ascii="Times New Roman" w:hAnsi="Times New Roman" w:eastAsia="Times New Roman" w:cs="Arial"/>
      <w:sz w:val="20"/>
      <w:szCs w:val="20"/>
      <w:lang w:eastAsia="pl-PL"/>
    </w:rPr>
  </w:style>
  <w:style w:type="character" w:styleId="WW8Num1z1">
    <w:name w:val="WW8Num1z1"/>
    <w:qFormat/>
    <w:rPr>
      <w:rFonts w:ascii="Times New Roman" w:hAnsi="Times New Roman" w:eastAsia="Times New Roman" w:cs="Arial"/>
      <w:sz w:val="20"/>
      <w:szCs w:val="20"/>
      <w:lang w:eastAsia="pl-PL"/>
    </w:rPr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Arial"/>
      <w:sz w:val="18"/>
      <w:szCs w:val="20"/>
      <w:lang w:eastAsia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Arial"/>
      <w:sz w:val="18"/>
      <w:szCs w:val="20"/>
      <w:lang w:eastAsia="pl-P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NagwekZnak">
    <w:name w:val="Nagłówek Znak"/>
    <w:qFormat/>
    <w:rPr>
      <w:sz w:val="22"/>
      <w:szCs w:val="22"/>
    </w:rPr>
  </w:style>
  <w:style w:type="character" w:styleId="StopkaZnak">
    <w:name w:val="Stopka Znak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>
      <w:rFonts w:cs="Lucida Sans"/>
    </w:rPr>
  </w:style>
  <w:style w:type="paragraph" w:styleId="Podpis">
    <w:name w:val="Caption"/>
    <w:basedOn w:val="Normal"/>
    <w:qFormat/>
    <w:pPr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/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1</Pages>
  <Words>514</Words>
  <Characters>3547</Characters>
  <CharactersWithSpaces>4031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2022-01-09T14:24:00Z</dcterms:created>
  <dc:creator>Renata Niklewicz</dc:creator>
  <dc:description/>
  <dc:language>pl-PL</dc:language>
  <cp:lastModifiedBy/>
  <dcterms:modified xsi:type="dcterms:W3CDTF">2022-07-01T12:02:03Z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