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08" w:rsidRDefault="002F70C6">
      <w:pPr>
        <w:jc w:val="right"/>
        <w:rPr>
          <w:rFonts w:cs="Liberation Serif"/>
          <w:sz w:val="24"/>
        </w:rPr>
      </w:pPr>
      <w:bookmarkStart w:id="0" w:name="_GoBack"/>
      <w:bookmarkEnd w:id="0"/>
      <w:r>
        <w:rPr>
          <w:rFonts w:cs="Liberation Serif"/>
          <w:sz w:val="24"/>
        </w:rPr>
        <w:t>Załącznik nr 2 do SWZ</w:t>
      </w:r>
    </w:p>
    <w:p w:rsidR="004D2E08" w:rsidRDefault="002F70C6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Oświadczenie Wykonawcy </w:t>
      </w:r>
    </w:p>
    <w:p w:rsidR="004D2E08" w:rsidRDefault="002F70C6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Składane na podstawie art.125 ust. 1 w zw. z art.273 ust. 1 ustawy </w:t>
      </w:r>
      <w:proofErr w:type="spellStart"/>
      <w:r>
        <w:rPr>
          <w:rFonts w:cs="Liberation Serif"/>
          <w:sz w:val="24"/>
        </w:rPr>
        <w:t>Pzp</w:t>
      </w:r>
      <w:proofErr w:type="spellEnd"/>
    </w:p>
    <w:p w:rsidR="004D2E08" w:rsidRDefault="002F70C6">
      <w:pPr>
        <w:spacing w:after="0" w:line="240" w:lineRule="auto"/>
        <w:jc w:val="center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Uwzględniające przesłanki wykluczenia z art. 7 ust. 1 ustawy o </w:t>
      </w:r>
      <w:r>
        <w:rPr>
          <w:rFonts w:cs="Liberation Serif"/>
          <w:sz w:val="24"/>
        </w:rPr>
        <w:t xml:space="preserve">szczególnych rozwiązaniach w zakresie przeciwdziałania wspieraniu agresji na Ukrainę oraz służących ochronie bezpieczeństwa narodowego </w:t>
      </w:r>
    </w:p>
    <w:p w:rsidR="004D2E08" w:rsidRDefault="004D2E08">
      <w:pPr>
        <w:spacing w:after="0" w:line="240" w:lineRule="auto"/>
        <w:jc w:val="center"/>
        <w:rPr>
          <w:rFonts w:cs="Liberation Serif"/>
          <w:sz w:val="24"/>
        </w:rPr>
      </w:pPr>
    </w:p>
    <w:p w:rsidR="004D2E08" w:rsidRDefault="002F70C6">
      <w:pPr>
        <w:spacing w:line="360" w:lineRule="auto"/>
      </w:pPr>
      <w:r>
        <w:rPr>
          <w:rFonts w:cs="Liberation Serif"/>
          <w:b/>
          <w:sz w:val="24"/>
        </w:rPr>
        <w:t xml:space="preserve">Wykonawca:  </w:t>
      </w:r>
      <w:r>
        <w:rPr>
          <w:rFonts w:cs="Liberation Serif"/>
          <w:sz w:val="24"/>
        </w:rPr>
        <w:t>………………………………………………………………………………………………….</w:t>
      </w:r>
    </w:p>
    <w:p w:rsidR="004D2E08" w:rsidRDefault="002F70C6">
      <w:pPr>
        <w:spacing w:line="360" w:lineRule="auto"/>
      </w:pPr>
      <w:r>
        <w:rPr>
          <w:rFonts w:cs="Liberation Serif"/>
          <w:b/>
          <w:sz w:val="24"/>
        </w:rPr>
        <w:t xml:space="preserve">Reprezentowany przez: </w:t>
      </w:r>
      <w:r>
        <w:rPr>
          <w:rFonts w:cs="Liberation Serif"/>
          <w:bCs/>
          <w:sz w:val="24"/>
        </w:rPr>
        <w:t>……………………………………………………………………………………..</w:t>
      </w:r>
    </w:p>
    <w:p w:rsidR="004D2E08" w:rsidRDefault="002F70C6">
      <w:pPr>
        <w:spacing w:after="0"/>
        <w:jc w:val="both"/>
      </w:pPr>
      <w:r>
        <w:rPr>
          <w:rFonts w:cs="Liberation Serif"/>
          <w:sz w:val="24"/>
        </w:rPr>
        <w:t>Na potrzeby</w:t>
      </w:r>
      <w:r>
        <w:rPr>
          <w:rFonts w:cs="Liberation Serif"/>
          <w:sz w:val="24"/>
        </w:rPr>
        <w:t xml:space="preserve"> postępowania o udzielenie zamówienia publicznego na  „Instalację klimatyzacji w budynku Regionalnego Ośrodka Kultury w Bielsku-Białej”  oświadczam, co następuje:</w:t>
      </w:r>
    </w:p>
    <w:p w:rsidR="004D2E08" w:rsidRDefault="004D2E08">
      <w:pPr>
        <w:spacing w:after="0"/>
        <w:jc w:val="both"/>
        <w:rPr>
          <w:rFonts w:cs="Liberation Serif"/>
          <w:sz w:val="24"/>
        </w:rPr>
      </w:pPr>
    </w:p>
    <w:p w:rsidR="004D2E08" w:rsidRDefault="002F70C6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1.</w:t>
      </w:r>
      <w:r>
        <w:rPr>
          <w:rFonts w:cs="Liberation Serif"/>
          <w:sz w:val="24"/>
        </w:rPr>
        <w:tab/>
        <w:t>Oświadczam, że nie podlegam wykluczeniu z postępowania na podstawie art.108 ust 1 pkt 1-6</w:t>
      </w:r>
      <w:r>
        <w:rPr>
          <w:rFonts w:cs="Liberation Serif"/>
          <w:sz w:val="24"/>
        </w:rPr>
        <w:t xml:space="preserve">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:rsidR="004D2E08" w:rsidRDefault="002F70C6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2.</w:t>
      </w:r>
      <w:r>
        <w:rPr>
          <w:rFonts w:cs="Liberation Serif"/>
          <w:sz w:val="24"/>
        </w:rPr>
        <w:tab/>
        <w:t xml:space="preserve">Oświadczam, że nie podlegam wykluczeniu z postępowania na podstawie art. 109 ust. 1 pkt 4, 5 oraz 7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>.</w:t>
      </w:r>
    </w:p>
    <w:p w:rsidR="004D2E08" w:rsidRDefault="002F70C6">
      <w:pPr>
        <w:spacing w:after="0"/>
        <w:ind w:left="426" w:hanging="426"/>
        <w:jc w:val="both"/>
      </w:pPr>
      <w:r>
        <w:rPr>
          <w:rFonts w:eastAsia="Times New Roman" w:cs="Liberation Serif"/>
          <w:kern w:val="0"/>
          <w:sz w:val="24"/>
          <w:lang w:eastAsia="zh-CN"/>
        </w:rPr>
        <w:t xml:space="preserve">3.   Oświadczam,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 xml:space="preserve">że nie zachodzą w stosunku do mnie przesłanki wykluczenia z postępowania  na podstawie   art.  </w:t>
      </w:r>
      <w:r>
        <w:rPr>
          <w:rFonts w:eastAsia="Times New Roman" w:cs="Liberation Serif"/>
          <w:color w:val="000000"/>
          <w:kern w:val="0"/>
          <w:sz w:val="24"/>
          <w:lang w:eastAsia="pl-PL"/>
        </w:rPr>
        <w:t xml:space="preserve">7 ust. 1 ustawy </w:t>
      </w:r>
      <w:r>
        <w:rPr>
          <w:rFonts w:eastAsia="Times New Roman" w:cs="Liberation Serif"/>
          <w:color w:val="000000"/>
          <w:kern w:val="0"/>
          <w:sz w:val="24"/>
          <w:lang w:eastAsia="zh-CN"/>
        </w:rPr>
        <w:t>z dnia 13 kwietnia 2022 r.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</w:t>
      </w:r>
      <w:r>
        <w:rPr>
          <w:rFonts w:eastAsia="Times New Roman" w:cs="Liberation Serif"/>
          <w:iCs/>
          <w:color w:val="000000"/>
          <w:kern w:val="0"/>
          <w:sz w:val="24"/>
          <w:lang w:eastAsia="zh-CN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 xml:space="preserve"> (Dz. U. poz. 835)</w:t>
      </w:r>
      <w:r>
        <w:rPr>
          <w:rFonts w:eastAsia="Times New Roman" w:cs="Liberation Serif"/>
          <w:i/>
          <w:iCs/>
          <w:color w:val="000000"/>
          <w:kern w:val="0"/>
          <w:sz w:val="24"/>
          <w:vertAlign w:val="superscript"/>
          <w:lang w:eastAsia="zh-CN"/>
        </w:rPr>
        <w:footnoteReference w:id="1"/>
      </w:r>
      <w:r>
        <w:rPr>
          <w:rFonts w:eastAsia="Times New Roman" w:cs="Liberation Serif"/>
          <w:i/>
          <w:iCs/>
          <w:color w:val="000000"/>
          <w:kern w:val="0"/>
          <w:sz w:val="24"/>
          <w:lang w:eastAsia="zh-CN"/>
        </w:rPr>
        <w:t>.</w:t>
      </w:r>
    </w:p>
    <w:p w:rsidR="004D2E08" w:rsidRDefault="002F70C6">
      <w:pPr>
        <w:spacing w:after="0"/>
        <w:ind w:left="426" w:hanging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4 .</w:t>
      </w:r>
      <w:r>
        <w:rPr>
          <w:rFonts w:cs="Liberation Serif"/>
          <w:sz w:val="24"/>
        </w:rPr>
        <w:tab/>
        <w:t>Oświadczam, że spełniam warunki udziału w postępowaniu określone przez Zamawiającego w Specyfikacji Warunków Zamówienia oraz ogłoszeniu o zamówieniu.</w:t>
      </w:r>
    </w:p>
    <w:p w:rsidR="004D2E08" w:rsidRDefault="002F70C6">
      <w:pPr>
        <w:spacing w:after="0"/>
        <w:ind w:left="426" w:hanging="426"/>
        <w:jc w:val="both"/>
      </w:pPr>
      <w:r>
        <w:rPr>
          <w:rFonts w:cs="Liberation Serif"/>
          <w:sz w:val="24"/>
        </w:rPr>
        <w:t xml:space="preserve">5. </w:t>
      </w:r>
      <w:r>
        <w:rPr>
          <w:rFonts w:cs="Liberation Serif"/>
          <w:sz w:val="24"/>
        </w:rPr>
        <w:tab/>
        <w:t xml:space="preserve">Oświadczam, że zachodzą w stosunku do mnie podstawy wykluczenia z postępowania na podstawie art. ………….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(</w:t>
      </w:r>
      <w:r>
        <w:rPr>
          <w:rFonts w:cs="Liberation Serif"/>
          <w:i/>
          <w:iCs/>
          <w:sz w:val="24"/>
        </w:rPr>
        <w:t>podać mającą zastosowanie podstawę wykluczenia spośród wymienionych w art. 108 ust. 1 pkt 1, 2 i 5 lub art. 109 ust. 1 pkt 2-5 i 7-10 us</w:t>
      </w:r>
      <w:r>
        <w:rPr>
          <w:rFonts w:cs="Liberation Serif"/>
          <w:i/>
          <w:iCs/>
          <w:sz w:val="24"/>
        </w:rPr>
        <w:t xml:space="preserve">tawy </w:t>
      </w:r>
      <w:proofErr w:type="spellStart"/>
      <w:r>
        <w:rPr>
          <w:rFonts w:cs="Liberation Serif"/>
          <w:i/>
          <w:iCs/>
          <w:sz w:val="24"/>
        </w:rPr>
        <w:t>Pzp</w:t>
      </w:r>
      <w:proofErr w:type="spellEnd"/>
      <w:r>
        <w:rPr>
          <w:rFonts w:cs="Liberation Serif"/>
          <w:sz w:val="24"/>
        </w:rPr>
        <w:t xml:space="preserve">). Jednocześnie oświadczam, że w związku z ww. okolicznością, na podstawie art. 110 ust. 2 ustawy </w:t>
      </w:r>
      <w:proofErr w:type="spellStart"/>
      <w:r>
        <w:rPr>
          <w:rFonts w:cs="Liberation Serif"/>
          <w:sz w:val="24"/>
        </w:rPr>
        <w:t>Pzp</w:t>
      </w:r>
      <w:proofErr w:type="spellEnd"/>
      <w:r>
        <w:rPr>
          <w:rFonts w:cs="Liberation Serif"/>
          <w:sz w:val="24"/>
        </w:rPr>
        <w:t xml:space="preserve"> podjąłem następujące środki naprawcze:</w:t>
      </w:r>
    </w:p>
    <w:p w:rsidR="004D2E08" w:rsidRDefault="002F70C6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lastRenderedPageBreak/>
        <w:t>………………………………………………………………………………………………………………..</w:t>
      </w:r>
    </w:p>
    <w:p w:rsidR="004D2E08" w:rsidRDefault="002F70C6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………………………………………………………………………………………………………………..</w:t>
      </w:r>
    </w:p>
    <w:p w:rsidR="004D2E08" w:rsidRDefault="004D2E08">
      <w:pPr>
        <w:spacing w:after="0"/>
        <w:ind w:firstLine="426"/>
        <w:jc w:val="both"/>
        <w:rPr>
          <w:rFonts w:cs="Liberation Serif"/>
          <w:sz w:val="24"/>
        </w:rPr>
      </w:pPr>
    </w:p>
    <w:p w:rsidR="004D2E08" w:rsidRDefault="004D2E08">
      <w:pPr>
        <w:spacing w:after="0"/>
        <w:ind w:firstLine="426"/>
        <w:jc w:val="both"/>
        <w:rPr>
          <w:rFonts w:cs="Liberation Serif"/>
          <w:sz w:val="24"/>
        </w:rPr>
      </w:pPr>
    </w:p>
    <w:p w:rsidR="004D2E08" w:rsidRDefault="002F70C6">
      <w:pPr>
        <w:spacing w:after="0"/>
        <w:ind w:firstLine="426"/>
        <w:jc w:val="both"/>
        <w:rPr>
          <w:rFonts w:cs="Liberation Serif"/>
          <w:sz w:val="24"/>
        </w:rPr>
      </w:pPr>
      <w:r>
        <w:rPr>
          <w:rFonts w:cs="Liberation Serif"/>
          <w:sz w:val="24"/>
        </w:rPr>
        <w:t>_______________</w:t>
      </w:r>
      <w:r>
        <w:rPr>
          <w:rFonts w:cs="Liberation Serif"/>
          <w:sz w:val="24"/>
        </w:rPr>
        <w:t xml:space="preserve">______, dnia_____________2023 r. </w:t>
      </w:r>
    </w:p>
    <w:p w:rsidR="004D2E08" w:rsidRDefault="004D2E08">
      <w:pPr>
        <w:spacing w:after="0"/>
        <w:ind w:firstLine="426"/>
        <w:jc w:val="both"/>
        <w:rPr>
          <w:rFonts w:cs="Liberation Serif"/>
          <w:sz w:val="24"/>
        </w:rPr>
      </w:pPr>
    </w:p>
    <w:p w:rsidR="004D2E08" w:rsidRDefault="004D2E08">
      <w:pPr>
        <w:spacing w:after="0"/>
        <w:jc w:val="both"/>
        <w:rPr>
          <w:rFonts w:cs="Liberation Serif"/>
          <w:sz w:val="24"/>
        </w:rPr>
      </w:pPr>
    </w:p>
    <w:p w:rsidR="004D2E08" w:rsidRDefault="004D2E08">
      <w:pPr>
        <w:spacing w:after="0"/>
        <w:rPr>
          <w:rFonts w:cs="Liberation Serif"/>
          <w:sz w:val="24"/>
        </w:rPr>
      </w:pPr>
    </w:p>
    <w:p w:rsidR="004D2E08" w:rsidRDefault="002F70C6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:rsidR="004D2E08" w:rsidRDefault="002F70C6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:rsidR="004D2E08" w:rsidRDefault="004D2E08">
      <w:pPr>
        <w:spacing w:after="0" w:line="240" w:lineRule="auto"/>
        <w:rPr>
          <w:rFonts w:cs="Liberation Serif"/>
          <w:sz w:val="24"/>
        </w:rPr>
      </w:pPr>
    </w:p>
    <w:sectPr w:rsidR="004D2E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C6" w:rsidRDefault="002F70C6">
      <w:pPr>
        <w:spacing w:after="0" w:line="240" w:lineRule="auto"/>
      </w:pPr>
      <w:r>
        <w:separator/>
      </w:r>
    </w:p>
  </w:endnote>
  <w:endnote w:type="continuationSeparator" w:id="0">
    <w:p w:rsidR="002F70C6" w:rsidRDefault="002F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C6" w:rsidRDefault="002F70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70C6" w:rsidRDefault="002F70C6">
      <w:pPr>
        <w:spacing w:after="0" w:line="240" w:lineRule="auto"/>
      </w:pPr>
      <w:r>
        <w:continuationSeparator/>
      </w:r>
    </w:p>
  </w:footnote>
  <w:footnote w:id="1">
    <w:p w:rsidR="004D2E08" w:rsidRDefault="002F70C6">
      <w:pPr>
        <w:jc w:val="both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/>
          <w:iCs/>
          <w:color w:val="222222"/>
          <w:sz w:val="16"/>
          <w:szCs w:val="16"/>
        </w:rPr>
        <w:t xml:space="preserve">o </w:t>
      </w:r>
      <w:r>
        <w:rPr>
          <w:rFonts w:ascii="Arial" w:hAnsi="Arial"/>
          <w:iCs/>
          <w:color w:val="222222"/>
          <w:sz w:val="16"/>
          <w:szCs w:val="16"/>
        </w:rPr>
        <w:t>szczególnych rozwiązaniach w zakresie przeciwdziałania wspieraniu agresji na Ukrainę oraz służących ochronie bezpieczeństwa narodowego</w:t>
      </w:r>
      <w:r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4D2E08" w:rsidRDefault="002F70C6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którym mowa w art. 1 pkt 3 ustawy;</w:t>
      </w:r>
    </w:p>
    <w:p w:rsidR="004D2E08" w:rsidRDefault="002F70C6">
      <w:pPr>
        <w:jc w:val="both"/>
      </w:pPr>
      <w:r>
        <w:rPr>
          <w:rFonts w:ascii="Arial" w:hAnsi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listę rozstrzygającej o zastosowaniu środka, o którym mowa w art. 1 pkt 3 ustawy;</w:t>
      </w:r>
    </w:p>
    <w:p w:rsidR="004D2E08" w:rsidRDefault="002F70C6">
      <w:pPr>
        <w:jc w:val="both"/>
      </w:pPr>
      <w:r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</w:r>
      <w:r>
        <w:rPr>
          <w:rFonts w:ascii="Arial" w:eastAsia="Times New Roman" w:hAnsi="Arial"/>
          <w:color w:val="222222"/>
          <w:sz w:val="16"/>
          <w:szCs w:val="16"/>
          <w:lang w:eastAsia="pl-PL"/>
        </w:rPr>
        <w:t>w sprawie wpisu na listę rozstrzygającej o zastosowaniu środka, o którym mowa w art. 1 pkt 3 ustawy.</w:t>
      </w:r>
    </w:p>
    <w:p w:rsidR="004D2E08" w:rsidRDefault="004D2E08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2E08"/>
    <w:rsid w:val="002F70C6"/>
    <w:rsid w:val="004D2E0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dcterms:created xsi:type="dcterms:W3CDTF">2023-08-30T12:44:00Z</dcterms:created>
  <dcterms:modified xsi:type="dcterms:W3CDTF">2023-08-30T12:44:00Z</dcterms:modified>
</cp:coreProperties>
</file>