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CA1C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CB25763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0CF21D3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515041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8094B9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D64AA5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DFA7E67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DCFDC7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A494056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735CFD3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672AE6A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DDF3CF7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832D1F5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0AD7228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9012D50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D344C87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68912F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96B67B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8E350A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999A1D" w14:textId="77777777" w:rsidR="00AC7AE3" w:rsidRDefault="00AC7AE3">
      <w:pPr>
        <w:widowControl w:val="0"/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BA3202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01D7116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4882438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5E26046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940E6E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2FA8A39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09574A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0A87971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47B0ED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B5B5BE0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E069E1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E4ABDD9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461F0E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634A79" w14:textId="77777777" w:rsidR="00AC7AE3" w:rsidRDefault="00000000">
      <w:pPr>
        <w:widowControl w:val="0"/>
        <w:spacing w:line="0" w:lineRule="atLeast"/>
        <w:ind w:right="219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OŚWIADCZENIE PODMIOTU UDOSTĘPNIAJĄCEGO ZASOBY</w:t>
      </w:r>
    </w:p>
    <w:p w14:paraId="182CD029" w14:textId="77777777" w:rsidR="00AC7AE3" w:rsidRDefault="00000000">
      <w:pPr>
        <w:widowControl w:val="0"/>
        <w:spacing w:line="228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składane na podstawie art. 125 ust. 5 ustawy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Pzp</w:t>
      </w:r>
      <w:proofErr w:type="spellEnd"/>
    </w:p>
    <w:p w14:paraId="0A3A8452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1F305F3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337EBAE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595916" w14:textId="77777777" w:rsidR="00AC7AE3" w:rsidRDefault="00AC7AE3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5BBA0E5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sz w:val="22"/>
          <w:szCs w:val="22"/>
        </w:rPr>
        <w:t>Podmiot udostępniający zasoby:</w:t>
      </w:r>
    </w:p>
    <w:p w14:paraId="4A184D6E" w14:textId="1D3A88E9" w:rsidR="00AC7AE3" w:rsidRDefault="00000000">
      <w:pPr>
        <w:spacing w:line="20" w:lineRule="exact"/>
      </w:pPr>
      <w:r>
        <w:rPr>
          <w:noProof/>
        </w:rPr>
        <w:pict w14:anchorId="2E93B2EF">
          <v:line id="Łącznik prosty 3" o:spid="_x0000_s1027" style="position:absolute;z-index: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35.9pt" to="454.8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" o:allowincell="f" strokeweight=".26mm">
            <w10:wrap type="square"/>
          </v:line>
        </w:pict>
      </w:r>
    </w:p>
    <w:p w14:paraId="215F3F71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119AA8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466F93E" w14:textId="77777777" w:rsidR="00AC7AE3" w:rsidRDefault="00AC7AE3">
      <w:pPr>
        <w:spacing w:line="30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D74B409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612BA86A" w14:textId="77777777" w:rsidR="00AC7AE3" w:rsidRDefault="00AC7AE3">
      <w:pPr>
        <w:spacing w:line="351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2E8E0F8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sz w:val="22"/>
          <w:szCs w:val="22"/>
        </w:rPr>
        <w:t>reprezentowany przez:</w:t>
      </w:r>
    </w:p>
    <w:p w14:paraId="1B0B6A9B" w14:textId="5DE6B6A6" w:rsidR="00AC7AE3" w:rsidRDefault="00000000">
      <w:pPr>
        <w:spacing w:line="20" w:lineRule="exact"/>
      </w:pPr>
      <w:r>
        <w:rPr>
          <w:noProof/>
        </w:rPr>
        <w:pict w14:anchorId="69259C66">
          <v:line id="Łącznik prosty 2" o:spid="_x0000_s1026" style="position:absolute;z-index: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20.05pt" to="454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" o:allowincell="f" strokeweight=".26mm">
            <w10:wrap type="square"/>
          </v:line>
        </w:pict>
      </w:r>
    </w:p>
    <w:p w14:paraId="20056DFD" w14:textId="77777777" w:rsidR="00AC7AE3" w:rsidRDefault="00AC7AE3">
      <w:pPr>
        <w:spacing w:line="39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B5946CC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7AFDC950" w14:textId="77777777" w:rsidR="00AC7AE3" w:rsidRDefault="00AC7AE3" w:rsidP="005C11C6">
      <w:pPr>
        <w:spacing w:line="346" w:lineRule="exac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62D4D53" w14:textId="77777777" w:rsidR="00CF7920" w:rsidRDefault="00000000" w:rsidP="005C11C6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Udostępniając zasób Wykonawcy składającemu ofertę w postępowaniu o zamówienie publiczne pn.: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</w:p>
    <w:p w14:paraId="4EEEDF65" w14:textId="4BED1E5D" w:rsidR="00CF7920" w:rsidRPr="00CF7920" w:rsidRDefault="00CF7920" w:rsidP="005C11C6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F792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Wynajem autokarów oraz busów wraz z kierowcą do przewozu zespołów folklorystycznych oraz komisji festiwalowych podczas 62. Tygodnia Kultury Beskidzkiej oraz 34. Międzynarodowych Spotkań Folklorystycznych</w:t>
      </w:r>
    </w:p>
    <w:p w14:paraId="7520EDA8" w14:textId="53B7D839" w:rsidR="00AC7AE3" w:rsidRDefault="00000000" w:rsidP="005C11C6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oświadczam, że:</w:t>
      </w:r>
    </w:p>
    <w:p w14:paraId="0B4A3FF1" w14:textId="77777777" w:rsidR="00AC7AE3" w:rsidRDefault="00AC7AE3" w:rsidP="005C11C6">
      <w:pPr>
        <w:spacing w:line="33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83C868" w14:textId="73276EB4" w:rsidR="00AC7AE3" w:rsidRPr="00F50362" w:rsidRDefault="00F50362" w:rsidP="005C11C6">
      <w:pPr>
        <w:tabs>
          <w:tab w:val="left" w:pos="421"/>
        </w:tabs>
        <w:spacing w:line="26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eastAsia="Times New Roman" w:hAnsi="Times New Roman" w:cs="Times New Roman"/>
          <w:sz w:val="24"/>
          <w:szCs w:val="24"/>
        </w:rPr>
        <w:t xml:space="preserve">1. Nie podlegam wykluczeniu z postępowania na podstawie art. 108 ust. 1 oraz art. 109 ust. 1 pkt 4) ustawy </w:t>
      </w:r>
      <w:proofErr w:type="spellStart"/>
      <w:r w:rsidRPr="00F5036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503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A6DA5" w14:textId="60D6391F" w:rsidR="00F50362" w:rsidRPr="00F50362" w:rsidRDefault="00F50362" w:rsidP="005C11C6">
      <w:pPr>
        <w:tabs>
          <w:tab w:val="left" w:pos="421"/>
        </w:tabs>
        <w:spacing w:line="26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hAnsi="Times New Roman" w:cs="Times New Roman"/>
          <w:b/>
          <w:bCs/>
          <w:color w:val="151515"/>
          <w:sz w:val="24"/>
          <w:szCs w:val="24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CAC1F09" w14:textId="77777777" w:rsidR="00AC7AE3" w:rsidRPr="00F50362" w:rsidRDefault="00AC7AE3" w:rsidP="005C11C6">
      <w:pPr>
        <w:spacing w:line="1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F93A2" w14:textId="77777777" w:rsidR="00AC7AE3" w:rsidRPr="00F50362" w:rsidRDefault="00AC7AE3" w:rsidP="005C11C6">
      <w:pPr>
        <w:spacing w:line="5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F6EF8" w14:textId="71BA24EB" w:rsidR="00AC7AE3" w:rsidRPr="00F50362" w:rsidRDefault="00F50362" w:rsidP="005C11C6">
      <w:pPr>
        <w:tabs>
          <w:tab w:val="left" w:pos="421"/>
        </w:tabs>
        <w:spacing w:line="26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eastAsia="Times New Roman" w:hAnsi="Times New Roman" w:cs="Times New Roman"/>
          <w:sz w:val="24"/>
          <w:szCs w:val="24"/>
        </w:rPr>
        <w:t>3. Spełniam warunki udziału w postępowaniu w zakresie w jakim Wykonawca powołuje się na udostępniane przeze mnie zasoby</w:t>
      </w:r>
    </w:p>
    <w:p w14:paraId="1A90CDA7" w14:textId="77777777" w:rsidR="00AC7AE3" w:rsidRPr="00F50362" w:rsidRDefault="00AC7AE3" w:rsidP="005C11C6">
      <w:pPr>
        <w:spacing w:line="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E43EE" w14:textId="789BAC54" w:rsidR="00AC7AE3" w:rsidRPr="00F50362" w:rsidRDefault="00F50362" w:rsidP="005C11C6">
      <w:pPr>
        <w:tabs>
          <w:tab w:val="left" w:pos="401"/>
        </w:tabs>
        <w:spacing w:line="26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eastAsia="Times New Roman" w:hAnsi="Times New Roman" w:cs="Times New Roman"/>
          <w:sz w:val="24"/>
          <w:szCs w:val="24"/>
        </w:rPr>
        <w:t xml:space="preserve">4. Wszystkie informacje podane w powyższych oświadczeniach są aktualne i zgodne </w:t>
      </w:r>
      <w:r w:rsidRPr="00F50362">
        <w:rPr>
          <w:rFonts w:ascii="Times New Roman" w:hAnsi="Times New Roman" w:cs="Times New Roman"/>
          <w:sz w:val="24"/>
          <w:szCs w:val="24"/>
        </w:rPr>
        <w:br/>
      </w:r>
      <w:r w:rsidRPr="00F50362">
        <w:rPr>
          <w:rFonts w:ascii="Times New Roman" w:eastAsia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9F0C725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514AD6F" w14:textId="77777777" w:rsidR="00AC7AE3" w:rsidRDefault="00AC7AE3">
      <w:pPr>
        <w:spacing w:line="3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54E50BD" w14:textId="77777777" w:rsidR="00AC7AE3" w:rsidRDefault="00AC7AE3">
      <w:pPr>
        <w:spacing w:line="3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7C658F" w14:textId="77777777" w:rsidR="00AC7AE3" w:rsidRDefault="00AC7AE3">
      <w:pPr>
        <w:spacing w:line="3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7510561" w14:textId="2171269E" w:rsidR="00AC7AE3" w:rsidRDefault="00000000" w:rsidP="00F50362">
      <w:pPr>
        <w:spacing w:line="0" w:lineRule="atLeast"/>
        <w:ind w:left="1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________________ dnia __. __.202</w:t>
      </w:r>
      <w:r w:rsidR="008A2C18">
        <w:rPr>
          <w:rFonts w:ascii="Times New Roman" w:eastAsia="Times New Roman" w:hAnsi="Times New Roman" w:cs="Times New Roman"/>
          <w:sz w:val="22"/>
          <w:szCs w:val="22"/>
        </w:rPr>
        <w:t xml:space="preserve">5 </w:t>
      </w:r>
      <w:r>
        <w:rPr>
          <w:rFonts w:ascii="Times New Roman" w:eastAsia="Times New Roman" w:hAnsi="Times New Roman" w:cs="Times New Roman"/>
          <w:sz w:val="22"/>
          <w:szCs w:val="22"/>
        </w:rPr>
        <w:t>r.</w:t>
      </w:r>
    </w:p>
    <w:p w14:paraId="3A481954" w14:textId="77777777" w:rsidR="00AC7AE3" w:rsidRDefault="00AC7AE3" w:rsidP="00F50362">
      <w:pPr>
        <w:spacing w:line="227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B00831B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* skreślić lub nie wypełniać jeżeli nie dotyczy</w:t>
      </w:r>
    </w:p>
    <w:p w14:paraId="5DB2899C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2556079B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6E884B" w14:textId="77777777" w:rsidR="00AC7AE3" w:rsidRDefault="00AC7AE3">
      <w:pPr>
        <w:spacing w:line="213" w:lineRule="exact"/>
      </w:pPr>
    </w:p>
    <w:sectPr w:rsidR="00AC7AE3">
      <w:headerReference w:type="default" r:id="rId7"/>
      <w:pgSz w:w="11906" w:h="16838"/>
      <w:pgMar w:top="993" w:right="1417" w:bottom="851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3582" w14:textId="77777777" w:rsidR="00FD4990" w:rsidRDefault="00FD4990">
      <w:r>
        <w:separator/>
      </w:r>
    </w:p>
  </w:endnote>
  <w:endnote w:type="continuationSeparator" w:id="0">
    <w:p w14:paraId="5AD81E2D" w14:textId="77777777" w:rsidR="00FD4990" w:rsidRDefault="00FD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D419A" w14:textId="77777777" w:rsidR="00FD4990" w:rsidRDefault="00FD4990">
      <w:r>
        <w:separator/>
      </w:r>
    </w:p>
  </w:footnote>
  <w:footnote w:type="continuationSeparator" w:id="0">
    <w:p w14:paraId="4517C0D8" w14:textId="77777777" w:rsidR="00FD4990" w:rsidRDefault="00FD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DE58" w14:textId="77777777" w:rsidR="00AC7AE3" w:rsidRDefault="00AC7AE3">
    <w:pPr>
      <w:pStyle w:val="Nagwek"/>
    </w:pPr>
  </w:p>
  <w:p w14:paraId="17CF9D87" w14:textId="77777777" w:rsidR="00AC7AE3" w:rsidRDefault="00AC7AE3">
    <w:pPr>
      <w:spacing w:line="288" w:lineRule="auto"/>
      <w:rPr>
        <w:rFonts w:ascii="Times New Roman" w:eastAsia="Times New Roman" w:hAnsi="Times New Roman" w:cs="Times New Roman"/>
        <w:spacing w:val="-2"/>
        <w:sz w:val="22"/>
        <w:szCs w:val="21"/>
      </w:rPr>
    </w:pPr>
  </w:p>
  <w:p w14:paraId="12DB096E" w14:textId="77777777" w:rsidR="00AC7AE3" w:rsidRDefault="00AC7AE3">
    <w:pPr>
      <w:spacing w:line="288" w:lineRule="auto"/>
    </w:pPr>
  </w:p>
  <w:p w14:paraId="78057C14" w14:textId="77777777" w:rsidR="00AC7AE3" w:rsidRDefault="00AC7AE3">
    <w:pPr>
      <w:spacing w:line="29" w:lineRule="exact"/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eastAsia="pl-PL"/>
      </w:rPr>
    </w:pPr>
  </w:p>
  <w:p w14:paraId="0575F12C" w14:textId="77777777" w:rsidR="00AC7AE3" w:rsidRDefault="00000000">
    <w:pPr>
      <w:spacing w:line="0" w:lineRule="atLeast"/>
      <w:ind w:right="60"/>
      <w:jc w:val="right"/>
    </w:pPr>
    <w:r>
      <w:rPr>
        <w:rFonts w:ascii="Times New Roman" w:eastAsia="Arial Narrow" w:hAnsi="Times New Roman" w:cs="Times New Roman"/>
        <w:b/>
        <w:bCs/>
        <w:color w:val="000000"/>
      </w:rPr>
      <w:t>Załącznik nr 5a do SWZ</w:t>
    </w:r>
  </w:p>
  <w:p w14:paraId="18B1D9A9" w14:textId="77777777" w:rsidR="00AC7AE3" w:rsidRDefault="00AC7AE3">
    <w:pPr>
      <w:pStyle w:val="Nagwek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23140"/>
    <w:multiLevelType w:val="multilevel"/>
    <w:tmpl w:val="34D67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6574F9"/>
    <w:multiLevelType w:val="multilevel"/>
    <w:tmpl w:val="6DE6A8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784153959">
    <w:abstractNumId w:val="1"/>
  </w:num>
  <w:num w:numId="2" w16cid:durableId="172695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AE3"/>
    <w:rsid w:val="000A184E"/>
    <w:rsid w:val="000D70DE"/>
    <w:rsid w:val="001C1702"/>
    <w:rsid w:val="001C27AE"/>
    <w:rsid w:val="005C11C6"/>
    <w:rsid w:val="00722FA5"/>
    <w:rsid w:val="00732429"/>
    <w:rsid w:val="00816D06"/>
    <w:rsid w:val="008A2C18"/>
    <w:rsid w:val="008D7987"/>
    <w:rsid w:val="00916724"/>
    <w:rsid w:val="00AC7AE3"/>
    <w:rsid w:val="00B46925"/>
    <w:rsid w:val="00BA1702"/>
    <w:rsid w:val="00CF7920"/>
    <w:rsid w:val="00F50362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6DD6D0"/>
  <w15:docId w15:val="{DC1D01B3-C9F8-43F2-9FA7-A93A6C5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agwekZnak">
    <w:name w:val="Nagłówek Znak"/>
    <w:qFormat/>
    <w:rPr>
      <w:rFonts w:cs="Arial"/>
    </w:rPr>
  </w:style>
  <w:style w:type="character" w:customStyle="1" w:styleId="StopkaZnak">
    <w:name w:val="Stopka Znak"/>
    <w:qFormat/>
    <w:rPr>
      <w:rFonts w:cs="Aria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Pr>
      <w:rFonts w:cs="Lucida Sans"/>
    </w:rPr>
  </w:style>
  <w:style w:type="paragraph" w:customStyle="1" w:styleId="Gwkaistopka">
    <w:name w:val="Główka i stopka"/>
    <w:basedOn w:val="Normalny"/>
    <w:qFormat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widowControl w:val="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Niklewicz</dc:creator>
  <dc:description/>
  <cp:lastModifiedBy>Marta Jekiełek</cp:lastModifiedBy>
  <cp:revision>7</cp:revision>
  <dcterms:created xsi:type="dcterms:W3CDTF">2022-01-03T18:45:00Z</dcterms:created>
  <dcterms:modified xsi:type="dcterms:W3CDTF">2025-06-25T07:56:00Z</dcterms:modified>
  <dc:language>pl-PL</dc:language>
</cp:coreProperties>
</file>