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9092" w14:textId="1F523A69" w:rsidR="00450E7F" w:rsidRPr="00450E7F" w:rsidRDefault="00450E7F" w:rsidP="00BE1F94">
      <w:pPr>
        <w:jc w:val="center"/>
      </w:pPr>
      <w:r w:rsidRPr="00450E7F">
        <w:rPr>
          <w:b/>
          <w:bCs/>
        </w:rPr>
        <w:t xml:space="preserve">Regulamin I Konkursu </w:t>
      </w:r>
      <w:r w:rsidR="006D3B6F">
        <w:rPr>
          <w:b/>
          <w:bCs/>
        </w:rPr>
        <w:t>„</w:t>
      </w:r>
      <w:r w:rsidR="006D3B6F" w:rsidRPr="006D3B6F">
        <w:rPr>
          <w:b/>
          <w:bCs/>
        </w:rPr>
        <w:t>Konie polskie - Koń w tradycji ludowej</w:t>
      </w:r>
      <w:r w:rsidR="002A1A56">
        <w:rPr>
          <w:b/>
          <w:bCs/>
        </w:rPr>
        <w:t>”</w:t>
      </w:r>
    </w:p>
    <w:p w14:paraId="3E380B41" w14:textId="77777777" w:rsidR="00450E7F" w:rsidRPr="00450E7F" w:rsidRDefault="00184404" w:rsidP="00450E7F">
      <w:r>
        <w:pict w14:anchorId="6B17CB41">
          <v:rect id="_x0000_i1025" style="width:0;height:1.5pt" o:hralign="center" o:hrstd="t" o:hr="t" fillcolor="#a0a0a0" stroked="f"/>
        </w:pict>
      </w:r>
    </w:p>
    <w:p w14:paraId="07148AC4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1. Organizator konkursu</w:t>
      </w:r>
    </w:p>
    <w:p w14:paraId="3A1C45FD" w14:textId="77777777" w:rsidR="00450E7F" w:rsidRPr="00450E7F" w:rsidRDefault="00450E7F" w:rsidP="00450E7F">
      <w:r w:rsidRPr="00450E7F">
        <w:t>Fundacja 9sił z Jeleśni</w:t>
      </w:r>
    </w:p>
    <w:p w14:paraId="69B5CB02" w14:textId="77777777" w:rsidR="00450E7F" w:rsidRPr="00450E7F" w:rsidRDefault="00184404" w:rsidP="00450E7F">
      <w:r>
        <w:pict w14:anchorId="0ADD7B9F">
          <v:rect id="_x0000_i1026" style="width:0;height:1.5pt" o:hralign="center" o:hrstd="t" o:hr="t" fillcolor="#a0a0a0" stroked="f"/>
        </w:pict>
      </w:r>
    </w:p>
    <w:p w14:paraId="7E39EC3B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2. Przedmiot konkursu</w:t>
      </w:r>
    </w:p>
    <w:p w14:paraId="0F2891D7" w14:textId="5DAC168A" w:rsidR="00450E7F" w:rsidRPr="00450E7F" w:rsidRDefault="00450E7F" w:rsidP="00450E7F">
      <w:r w:rsidRPr="00450E7F">
        <w:t xml:space="preserve">Dawne i współczesne formy zabawek ludowych </w:t>
      </w:r>
      <w:r w:rsidR="0079234C" w:rsidRPr="00450E7F">
        <w:t xml:space="preserve">oraz </w:t>
      </w:r>
      <w:r w:rsidRPr="00450E7F">
        <w:t>rzeźb o charakterze dekoracyjnym, ze szczególnym uwzględnieniem koników ludowych wytwarzanych w o</w:t>
      </w:r>
      <w:r w:rsidR="002A1A56">
        <w:t>środkach zabawkarskich w Polsce.</w:t>
      </w:r>
    </w:p>
    <w:p w14:paraId="226FA911" w14:textId="77777777" w:rsidR="00450E7F" w:rsidRPr="00450E7F" w:rsidRDefault="00184404" w:rsidP="00450E7F">
      <w:r>
        <w:pict w14:anchorId="6DDC31BD">
          <v:rect id="_x0000_i1027" style="width:0;height:1.5pt" o:hralign="center" o:hrstd="t" o:hr="t" fillcolor="#a0a0a0" stroked="f"/>
        </w:pict>
      </w:r>
    </w:p>
    <w:p w14:paraId="30B5C15A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3. Cel konkursu</w:t>
      </w:r>
    </w:p>
    <w:p w14:paraId="47C75ACF" w14:textId="77777777" w:rsidR="00450E7F" w:rsidRPr="00450E7F" w:rsidRDefault="00450E7F" w:rsidP="00450E7F">
      <w:pPr>
        <w:numPr>
          <w:ilvl w:val="0"/>
          <w:numId w:val="1"/>
        </w:numPr>
      </w:pPr>
      <w:r w:rsidRPr="00450E7F">
        <w:t>Poznanie aktualnego stanu zabawkarstwa ludowego jako dziedziny współczesnej twórczości ludowej</w:t>
      </w:r>
    </w:p>
    <w:p w14:paraId="45F38B1E" w14:textId="77777777" w:rsidR="00450E7F" w:rsidRPr="00450E7F" w:rsidRDefault="00450E7F" w:rsidP="00450E7F">
      <w:pPr>
        <w:numPr>
          <w:ilvl w:val="0"/>
          <w:numId w:val="1"/>
        </w:numPr>
      </w:pPr>
      <w:r w:rsidRPr="00450E7F">
        <w:t>Podtrzymanie i ochrona tradycyjnych form wyrobów zabawkarskich</w:t>
      </w:r>
    </w:p>
    <w:p w14:paraId="2B2CE886" w14:textId="34FB73CE" w:rsidR="00450E7F" w:rsidRPr="00450E7F" w:rsidRDefault="00450E7F" w:rsidP="00450E7F">
      <w:pPr>
        <w:numPr>
          <w:ilvl w:val="0"/>
          <w:numId w:val="1"/>
        </w:numPr>
      </w:pPr>
      <w:r w:rsidRPr="00450E7F">
        <w:t>Adaptacja tradycji zabawk</w:t>
      </w:r>
      <w:r w:rsidR="002A1A56">
        <w:t>i</w:t>
      </w:r>
      <w:r w:rsidRPr="00450E7F">
        <w:t xml:space="preserve"> ludowej do potrzeb współczesnych</w:t>
      </w:r>
    </w:p>
    <w:p w14:paraId="74E1225C" w14:textId="53CC8459" w:rsidR="00450E7F" w:rsidRPr="008C566F" w:rsidRDefault="00450E7F" w:rsidP="00450E7F">
      <w:pPr>
        <w:numPr>
          <w:ilvl w:val="0"/>
          <w:numId w:val="1"/>
        </w:numPr>
      </w:pPr>
      <w:r w:rsidRPr="00450E7F">
        <w:t>Pobudzenie inwencji twórczej i rozszerzenie współpracy</w:t>
      </w:r>
      <w:r w:rsidR="002A1A56">
        <w:t xml:space="preserve"> z twórcami </w:t>
      </w:r>
      <w:r w:rsidRPr="00450E7F">
        <w:t>rzeźbiącymi w drewnie</w:t>
      </w:r>
      <w:r w:rsidR="002A1A56">
        <w:t xml:space="preserve"> lub </w:t>
      </w:r>
      <w:r w:rsidRPr="00450E7F">
        <w:t>glinie</w:t>
      </w:r>
      <w:r w:rsidR="00BE1F94">
        <w:t xml:space="preserve"> oraz</w:t>
      </w:r>
      <w:r w:rsidR="00AD5D8D" w:rsidRPr="00AD5D8D">
        <w:rPr>
          <w:color w:val="FF0000"/>
        </w:rPr>
        <w:t xml:space="preserve"> </w:t>
      </w:r>
      <w:r w:rsidR="00084429" w:rsidRPr="008C566F">
        <w:t xml:space="preserve">z twórcami wykorzystującymi </w:t>
      </w:r>
      <w:r w:rsidR="00BE1F94">
        <w:t xml:space="preserve">w swojej pracy </w:t>
      </w:r>
      <w:r w:rsidR="00084429" w:rsidRPr="008C566F">
        <w:t>tkanin</w:t>
      </w:r>
      <w:r w:rsidR="00BE1F94">
        <w:t>y</w:t>
      </w:r>
      <w:r w:rsidR="00084429" w:rsidRPr="008C566F">
        <w:t xml:space="preserve"> </w:t>
      </w:r>
    </w:p>
    <w:p w14:paraId="7BF020C6" w14:textId="6CFCE9A8" w:rsidR="00450E7F" w:rsidRPr="00450E7F" w:rsidRDefault="00450E7F" w:rsidP="00450E7F">
      <w:pPr>
        <w:numPr>
          <w:ilvl w:val="0"/>
          <w:numId w:val="1"/>
        </w:numPr>
      </w:pPr>
      <w:r w:rsidRPr="00450E7F">
        <w:t>Popularyzacja tradycyjnego rzemiosła, w tym rzeźby ludowej w drewnie</w:t>
      </w:r>
      <w:r w:rsidR="0079234C">
        <w:t xml:space="preserve"> i w glinie</w:t>
      </w:r>
      <w:r w:rsidR="002A1A56">
        <w:t>.</w:t>
      </w:r>
      <w:r w:rsidR="0079234C">
        <w:t xml:space="preserve"> </w:t>
      </w:r>
    </w:p>
    <w:p w14:paraId="462647C9" w14:textId="77777777" w:rsidR="00450E7F" w:rsidRPr="00450E7F" w:rsidRDefault="00184404" w:rsidP="00450E7F">
      <w:r>
        <w:pict w14:anchorId="336D1B98">
          <v:rect id="_x0000_i1028" style="width:0;height:1.5pt" o:hralign="center" o:hrstd="t" o:hr="t" fillcolor="#a0a0a0" stroked="f"/>
        </w:pict>
      </w:r>
    </w:p>
    <w:p w14:paraId="459CCD99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4. Obszar konkursu</w:t>
      </w:r>
    </w:p>
    <w:p w14:paraId="2B884FC8" w14:textId="43DC070F" w:rsidR="00450E7F" w:rsidRPr="00450E7F" w:rsidRDefault="00450E7F" w:rsidP="00450E7F">
      <w:r w:rsidRPr="00450E7F">
        <w:t xml:space="preserve">Konkurs obejmuje </w:t>
      </w:r>
      <w:r w:rsidR="00677C4C">
        <w:t xml:space="preserve">zasięgiem obszar </w:t>
      </w:r>
      <w:r w:rsidRPr="00450E7F">
        <w:t>cał</w:t>
      </w:r>
      <w:r w:rsidR="00677C4C">
        <w:t>ego</w:t>
      </w:r>
      <w:r w:rsidRPr="00450E7F">
        <w:t xml:space="preserve"> kraj</w:t>
      </w:r>
      <w:r w:rsidR="00677C4C">
        <w:t>u</w:t>
      </w:r>
      <w:r w:rsidRPr="00450E7F">
        <w:t>.</w:t>
      </w:r>
    </w:p>
    <w:p w14:paraId="27698665" w14:textId="77777777" w:rsidR="00450E7F" w:rsidRPr="00450E7F" w:rsidRDefault="00184404" w:rsidP="00450E7F">
      <w:r>
        <w:pict w14:anchorId="7BC85A7A">
          <v:rect id="_x0000_i1029" style="width:0;height:1.5pt" o:hralign="center" o:hrstd="t" o:hr="t" fillcolor="#a0a0a0" stroked="f"/>
        </w:pict>
      </w:r>
    </w:p>
    <w:p w14:paraId="1655A942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5. Warunki uczestnictwa</w:t>
      </w:r>
    </w:p>
    <w:p w14:paraId="6F4B1746" w14:textId="62A97B79" w:rsidR="00450E7F" w:rsidRPr="00450E7F" w:rsidRDefault="00450E7F" w:rsidP="00450E7F">
      <w:pPr>
        <w:numPr>
          <w:ilvl w:val="0"/>
          <w:numId w:val="2"/>
        </w:numPr>
      </w:pPr>
      <w:r w:rsidRPr="00450E7F">
        <w:t>Konkurs jest otwarty, adresowany do osób dorosłych, szczególnie twórców ludowych</w:t>
      </w:r>
      <w:r w:rsidR="002A1A56">
        <w:t xml:space="preserve"> nieprofesjonalnych i profesjonalnych oraz</w:t>
      </w:r>
      <w:r w:rsidRPr="00450E7F">
        <w:t xml:space="preserve"> </w:t>
      </w:r>
      <w:r w:rsidR="00677C4C">
        <w:t>wywodzących się z ich kręgów</w:t>
      </w:r>
      <w:r w:rsidRPr="00450E7F">
        <w:t xml:space="preserve"> następców.</w:t>
      </w:r>
    </w:p>
    <w:p w14:paraId="691A7CCF" w14:textId="746AC48D" w:rsidR="00450E7F" w:rsidRPr="00450E7F" w:rsidRDefault="00450E7F" w:rsidP="00450E7F">
      <w:pPr>
        <w:numPr>
          <w:ilvl w:val="0"/>
          <w:numId w:val="2"/>
        </w:numPr>
      </w:pPr>
      <w:r w:rsidRPr="00450E7F">
        <w:t xml:space="preserve">Uczestnicy powinni pochodzić z Polski, w szczególności z </w:t>
      </w:r>
      <w:r w:rsidR="00677C4C">
        <w:t xml:space="preserve">ośrodków zabawkarskich </w:t>
      </w:r>
      <w:r w:rsidRPr="00450E7F">
        <w:t>Żywiec</w:t>
      </w:r>
      <w:r w:rsidR="00677C4C">
        <w:t>ko -Suskiego,</w:t>
      </w:r>
      <w:r w:rsidR="0079234C">
        <w:t xml:space="preserve"> Kieleckiego, Krakowskiego, Rzeszowskiego</w:t>
      </w:r>
      <w:r w:rsidR="002A1A56">
        <w:t>,</w:t>
      </w:r>
      <w:r w:rsidR="00655676">
        <w:t xml:space="preserve"> którym bliska jest tradycja i zachowanie dziedzictwa kulturowego</w:t>
      </w:r>
      <w:r w:rsidR="0079234C">
        <w:t>.</w:t>
      </w:r>
    </w:p>
    <w:p w14:paraId="3832F275" w14:textId="77777777" w:rsidR="00450E7F" w:rsidRPr="00450E7F" w:rsidRDefault="00450E7F" w:rsidP="00450E7F">
      <w:pPr>
        <w:numPr>
          <w:ilvl w:val="0"/>
          <w:numId w:val="2"/>
        </w:numPr>
      </w:pPr>
      <w:r w:rsidRPr="00450E7F">
        <w:t>Warunki udziału:</w:t>
      </w:r>
    </w:p>
    <w:p w14:paraId="158C4381" w14:textId="77777777" w:rsidR="00450E7F" w:rsidRPr="00450E7F" w:rsidRDefault="00450E7F" w:rsidP="00450E7F">
      <w:pPr>
        <w:numPr>
          <w:ilvl w:val="1"/>
          <w:numId w:val="2"/>
        </w:numPr>
      </w:pPr>
      <w:r w:rsidRPr="00450E7F">
        <w:t>Zapoznanie się z regulaminem</w:t>
      </w:r>
    </w:p>
    <w:p w14:paraId="41066CE7" w14:textId="67FE36E7" w:rsidR="00450E7F" w:rsidRPr="00450E7F" w:rsidRDefault="00450E7F" w:rsidP="00450E7F">
      <w:pPr>
        <w:numPr>
          <w:ilvl w:val="1"/>
          <w:numId w:val="2"/>
        </w:numPr>
      </w:pPr>
      <w:r w:rsidRPr="00450E7F">
        <w:t>Nadesłanie prac zgodnie z wymaganiami określonymi w punkcie 6</w:t>
      </w:r>
      <w:r w:rsidR="003C50BC">
        <w:t>.</w:t>
      </w:r>
    </w:p>
    <w:p w14:paraId="2E8CA6DF" w14:textId="77777777" w:rsidR="00450E7F" w:rsidRPr="00450E7F" w:rsidRDefault="00450E7F" w:rsidP="00450E7F">
      <w:pPr>
        <w:numPr>
          <w:ilvl w:val="1"/>
          <w:numId w:val="2"/>
        </w:numPr>
      </w:pPr>
      <w:r w:rsidRPr="00450E7F">
        <w:t>Wypełnienie i złożenie zgłoszenia konkursowego (załącznik do regulaminu)</w:t>
      </w:r>
    </w:p>
    <w:p w14:paraId="64EA8164" w14:textId="77777777" w:rsidR="00450E7F" w:rsidRPr="00450E7F" w:rsidRDefault="00450E7F" w:rsidP="00450E7F">
      <w:pPr>
        <w:numPr>
          <w:ilvl w:val="1"/>
          <w:numId w:val="2"/>
        </w:numPr>
      </w:pPr>
      <w:r w:rsidRPr="00450E7F">
        <w:t>Podpisanie karty zgłoszenia i klauzuli RODO jest równoznaczne z akceptacją regulaminu</w:t>
      </w:r>
    </w:p>
    <w:p w14:paraId="1372C501" w14:textId="3F033B80" w:rsidR="00450E7F" w:rsidRPr="00450E7F" w:rsidRDefault="00450E7F" w:rsidP="00450E7F">
      <w:pPr>
        <w:numPr>
          <w:ilvl w:val="0"/>
          <w:numId w:val="2"/>
        </w:numPr>
      </w:pPr>
      <w:r w:rsidRPr="00450E7F">
        <w:t>Z udziału wyłączeni są wytwórcy zabawek plastikowych.</w:t>
      </w:r>
    </w:p>
    <w:p w14:paraId="34FC6B84" w14:textId="77777777" w:rsidR="00450E7F" w:rsidRPr="00450E7F" w:rsidRDefault="00184404" w:rsidP="00450E7F">
      <w:r>
        <w:lastRenderedPageBreak/>
        <w:pict w14:anchorId="5043E65E">
          <v:rect id="_x0000_i1038" style="width:0;height:1.5pt" o:hralign="center" o:hrstd="t" o:hr="t" fillcolor="#a0a0a0" stroked="f"/>
        </w:pict>
      </w:r>
    </w:p>
    <w:p w14:paraId="52B56A9D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6. Zgłoszenia i prace konkursowe</w:t>
      </w:r>
    </w:p>
    <w:p w14:paraId="34E5FED4" w14:textId="1E8D1D54" w:rsidR="00893B8C" w:rsidRDefault="002A1A56" w:rsidP="00450E7F">
      <w:pPr>
        <w:numPr>
          <w:ilvl w:val="0"/>
          <w:numId w:val="3"/>
        </w:numPr>
      </w:pPr>
      <w:r>
        <w:t xml:space="preserve">Można zgłosić </w:t>
      </w:r>
      <w:r w:rsidR="003C50BC">
        <w:t xml:space="preserve">maksymalnie </w:t>
      </w:r>
      <w:r>
        <w:t xml:space="preserve">do </w:t>
      </w:r>
      <w:r w:rsidR="00893B8C">
        <w:t xml:space="preserve">2 prac </w:t>
      </w:r>
    </w:p>
    <w:p w14:paraId="1B6B9B8C" w14:textId="6A2F7472" w:rsidR="00450E7F" w:rsidRPr="00450E7F" w:rsidRDefault="00450E7F" w:rsidP="00450E7F">
      <w:pPr>
        <w:numPr>
          <w:ilvl w:val="0"/>
          <w:numId w:val="3"/>
        </w:numPr>
      </w:pPr>
      <w:r w:rsidRPr="00450E7F">
        <w:t>Termin składania prac: do 30 września 2025 roku</w:t>
      </w:r>
    </w:p>
    <w:p w14:paraId="0A3B1C36" w14:textId="77777777" w:rsidR="00450E7F" w:rsidRDefault="00450E7F" w:rsidP="00450E7F">
      <w:pPr>
        <w:numPr>
          <w:ilvl w:val="0"/>
          <w:numId w:val="3"/>
        </w:numPr>
      </w:pPr>
      <w:r w:rsidRPr="00450E7F">
        <w:t>Składanie prac:</w:t>
      </w:r>
    </w:p>
    <w:p w14:paraId="18B5E8A2" w14:textId="26AAD817" w:rsidR="00450E7F" w:rsidRPr="00450E7F" w:rsidRDefault="00450E7F" w:rsidP="00450E7F">
      <w:pPr>
        <w:numPr>
          <w:ilvl w:val="1"/>
          <w:numId w:val="3"/>
        </w:numPr>
      </w:pPr>
      <w:r w:rsidRPr="00450E7F">
        <w:t>Osobiście w</w:t>
      </w:r>
      <w:r>
        <w:t xml:space="preserve"> Jeleśni, ul</w:t>
      </w:r>
      <w:r w:rsidR="002A1A56">
        <w:t>.</w:t>
      </w:r>
      <w:r>
        <w:t xml:space="preserve"> Jana Kazimierza 218</w:t>
      </w:r>
      <w:r w:rsidRPr="00450E7F">
        <w:t xml:space="preserve"> w godzinach</w:t>
      </w:r>
      <w:r>
        <w:t xml:space="preserve"> </w:t>
      </w:r>
      <w:r w:rsidRPr="00450E7F">
        <w:t>10:00</w:t>
      </w:r>
      <w:r>
        <w:t xml:space="preserve"> </w:t>
      </w:r>
      <w:r w:rsidRPr="00450E7F">
        <w:t>-20:00</w:t>
      </w:r>
    </w:p>
    <w:p w14:paraId="15AA5E5A" w14:textId="3BF9185A" w:rsidR="00450E7F" w:rsidRDefault="00450E7F" w:rsidP="00450E7F">
      <w:pPr>
        <w:numPr>
          <w:ilvl w:val="1"/>
          <w:numId w:val="3"/>
        </w:numPr>
      </w:pPr>
      <w:r w:rsidRPr="00450E7F">
        <w:t>przesyłką poleconą</w:t>
      </w:r>
      <w:r w:rsidR="003C50BC">
        <w:t xml:space="preserve"> lub</w:t>
      </w:r>
      <w:r>
        <w:t xml:space="preserve"> kurierem</w:t>
      </w:r>
      <w:r w:rsidRPr="00450E7F">
        <w:t xml:space="preserve"> na adres: </w:t>
      </w:r>
      <w:r>
        <w:t>ul. Jana Kazimierza 218, 34-340 Jeleśnia</w:t>
      </w:r>
    </w:p>
    <w:p w14:paraId="76223C85" w14:textId="204DDC9D" w:rsidR="00BC2E2E" w:rsidRPr="00BC2E2E" w:rsidRDefault="00BC2E2E" w:rsidP="00450E7F">
      <w:pPr>
        <w:numPr>
          <w:ilvl w:val="1"/>
          <w:numId w:val="3"/>
        </w:numPr>
      </w:pPr>
      <w:r w:rsidRPr="00BC2E2E">
        <w:t>Prace składamy razem z wypełnioną kartą zgłoszeń</w:t>
      </w:r>
    </w:p>
    <w:p w14:paraId="330B5314" w14:textId="38F93716" w:rsidR="00450E7F" w:rsidRDefault="00184404" w:rsidP="003A2B59">
      <w:pPr>
        <w:rPr>
          <w:color w:val="EE0000"/>
        </w:rPr>
      </w:pPr>
      <w:r>
        <w:rPr>
          <w:color w:val="EE0000"/>
        </w:rPr>
        <w:pict w14:anchorId="57E97B4A">
          <v:rect id="_x0000_i1030" style="width:0;height:1.5pt" o:hralign="center" o:hrstd="t" o:hr="t" fillcolor="#a0a0a0" stroked="f"/>
        </w:pict>
      </w:r>
    </w:p>
    <w:p w14:paraId="781BEA9A" w14:textId="556DCD3F" w:rsidR="00AD5D8D" w:rsidRPr="00AD5D8D" w:rsidRDefault="00AD5D8D" w:rsidP="00AD5D8D">
      <w:pPr>
        <w:rPr>
          <w:b/>
        </w:rPr>
      </w:pPr>
      <w:r>
        <w:rPr>
          <w:b/>
        </w:rPr>
        <w:t>7</w:t>
      </w:r>
      <w:r w:rsidRPr="00AD5D8D">
        <w:rPr>
          <w:b/>
        </w:rPr>
        <w:t>. Forma i prezentacja prac</w:t>
      </w:r>
    </w:p>
    <w:p w14:paraId="6204085C" w14:textId="77777777" w:rsidR="00AD5D8D" w:rsidRDefault="00AD5D8D" w:rsidP="00AD5D8D">
      <w:pPr>
        <w:ind w:firstLine="426"/>
      </w:pPr>
      <w:r>
        <w:t>•</w:t>
      </w:r>
      <w:r>
        <w:tab/>
        <w:t>Prace powinny być wykonane specjalnie na konkurs</w:t>
      </w:r>
    </w:p>
    <w:p w14:paraId="4FC19959" w14:textId="77777777" w:rsidR="00AD5D8D" w:rsidRDefault="00AD5D8D" w:rsidP="00AD5D8D">
      <w:pPr>
        <w:ind w:firstLine="426"/>
      </w:pPr>
      <w:r>
        <w:t>•</w:t>
      </w:r>
      <w:r>
        <w:tab/>
        <w:t xml:space="preserve">Forma: rzeźby, zabawki drewniane, ceramiczne itp. </w:t>
      </w:r>
    </w:p>
    <w:p w14:paraId="03F5FDAC" w14:textId="294D8632" w:rsidR="003C50BC" w:rsidRDefault="00AD5D8D" w:rsidP="003C50BC">
      <w:pPr>
        <w:ind w:firstLine="426"/>
      </w:pPr>
      <w:r>
        <w:t>•</w:t>
      </w:r>
      <w:r>
        <w:tab/>
        <w:t>Materiały: drewno, glina, tkanina (rzeźby malowane lub w naturalnym kolorze</w:t>
      </w:r>
      <w:r w:rsidR="00084429">
        <w:t>, rzeźby    ceramiczne</w:t>
      </w:r>
      <w:r w:rsidR="003C50BC">
        <w:t>)</w:t>
      </w:r>
    </w:p>
    <w:p w14:paraId="0A4E1EED" w14:textId="1E21F79F" w:rsidR="00AD5D8D" w:rsidRPr="00AD5D8D" w:rsidRDefault="00AD5D8D" w:rsidP="00AD5D8D">
      <w:pPr>
        <w:ind w:firstLine="426"/>
        <w:rPr>
          <w:color w:val="FF0000"/>
        </w:rPr>
      </w:pPr>
      <w:r>
        <w:t>•</w:t>
      </w:r>
      <w:r>
        <w:tab/>
        <w:t>Wymiary rzeźby: wysokość</w:t>
      </w:r>
      <w:r w:rsidR="00BC2E2E">
        <w:t xml:space="preserve"> min. </w:t>
      </w:r>
      <w:r>
        <w:t xml:space="preserve">30 cm  </w:t>
      </w:r>
    </w:p>
    <w:p w14:paraId="72053207" w14:textId="071EFAB1" w:rsidR="00AD5D8D" w:rsidRPr="00AD5D8D" w:rsidRDefault="00AD5D8D" w:rsidP="00AD5D8D">
      <w:pPr>
        <w:ind w:firstLine="426"/>
        <w:rPr>
          <w:color w:val="FF0000"/>
        </w:rPr>
      </w:pPr>
      <w:r>
        <w:t>•</w:t>
      </w:r>
      <w:r>
        <w:tab/>
        <w:t>Prace powinny być przygotowane do ekspozycji i zawierać metryczkę z danymi autora (imię i nazwisko, miejscowość)</w:t>
      </w:r>
    </w:p>
    <w:p w14:paraId="1D48C3BC" w14:textId="484011E5" w:rsidR="00AD5D8D" w:rsidRDefault="00AD5D8D" w:rsidP="00AD5D8D">
      <w:pPr>
        <w:ind w:firstLine="426"/>
      </w:pPr>
      <w:r>
        <w:t>•</w:t>
      </w:r>
      <w:r>
        <w:tab/>
        <w:t>Uczestnicy zobowiązani są zachować dowody nadania przesy</w:t>
      </w:r>
      <w:r w:rsidR="003C50BC">
        <w:t>łki do czasu ogłoszenia wyników</w:t>
      </w:r>
    </w:p>
    <w:p w14:paraId="4832A128" w14:textId="5CFB50B0" w:rsidR="00AD5D8D" w:rsidRDefault="00AD5D8D" w:rsidP="00AD5D8D">
      <w:pPr>
        <w:ind w:firstLine="426"/>
      </w:pPr>
      <w:r w:rsidRPr="00AD5D8D">
        <w:t>•</w:t>
      </w:r>
      <w:r>
        <w:tab/>
        <w:t>Koszty dostarczenia i odbioru prac pokrywa uczestnik</w:t>
      </w:r>
      <w:r w:rsidR="003C50BC">
        <w:t>.</w:t>
      </w:r>
    </w:p>
    <w:p w14:paraId="39B1668E" w14:textId="57416FD8" w:rsidR="00AD5D8D" w:rsidRDefault="00184404" w:rsidP="00450E7F">
      <w:r>
        <w:pict w14:anchorId="65A71E47">
          <v:rect id="_x0000_i1031" style="width:433.2pt;height:1.25pt" o:hrpct="955" o:hralign="center" o:hrstd="t" o:hr="t" fillcolor="#a0a0a0" stroked="f"/>
        </w:pict>
      </w:r>
    </w:p>
    <w:p w14:paraId="547EE548" w14:textId="3B16BA3E" w:rsidR="00450E7F" w:rsidRPr="00450E7F" w:rsidRDefault="00AD5D8D" w:rsidP="00450E7F">
      <w:pPr>
        <w:rPr>
          <w:b/>
          <w:bCs/>
        </w:rPr>
      </w:pPr>
      <w:r>
        <w:rPr>
          <w:b/>
          <w:bCs/>
        </w:rPr>
        <w:t>8</w:t>
      </w:r>
      <w:r w:rsidR="00450E7F" w:rsidRPr="00450E7F">
        <w:rPr>
          <w:b/>
          <w:bCs/>
        </w:rPr>
        <w:t>. Kryteria oceny prac</w:t>
      </w:r>
    </w:p>
    <w:p w14:paraId="7DABDAAB" w14:textId="022D6C4F" w:rsidR="003C50BC" w:rsidRPr="003C50BC" w:rsidRDefault="003C50BC" w:rsidP="003C50BC">
      <w:pPr>
        <w:pStyle w:val="Akapitzlist"/>
        <w:numPr>
          <w:ilvl w:val="0"/>
          <w:numId w:val="4"/>
        </w:numPr>
      </w:pPr>
      <w:r w:rsidRPr="003C50BC">
        <w:t>Prace będą oceniane w dwóch kategoriach</w:t>
      </w:r>
      <w:r>
        <w:t xml:space="preserve">: </w:t>
      </w:r>
      <w:r w:rsidRPr="003C50BC">
        <w:t>tradycyjnej i nowatorskiej</w:t>
      </w:r>
      <w:r>
        <w:br/>
      </w:r>
      <w:r w:rsidRPr="003C50BC">
        <w:t xml:space="preserve"> </w:t>
      </w:r>
    </w:p>
    <w:p w14:paraId="65F4CDA6" w14:textId="77777777" w:rsidR="00D411AC" w:rsidRDefault="00D411AC" w:rsidP="00D411AC">
      <w:pPr>
        <w:pStyle w:val="Akapitzlist"/>
        <w:numPr>
          <w:ilvl w:val="0"/>
          <w:numId w:val="4"/>
        </w:numPr>
      </w:pPr>
      <w:r w:rsidRPr="00D411AC">
        <w:t>Jury powołane przez organizatorów doko</w:t>
      </w:r>
      <w:r>
        <w:t>na oceny prac, biorąc pod uwagę:</w:t>
      </w:r>
    </w:p>
    <w:p w14:paraId="158C07DE" w14:textId="487EF5EE" w:rsidR="00D411AC" w:rsidRDefault="00D411AC" w:rsidP="00D411AC">
      <w:pPr>
        <w:numPr>
          <w:ilvl w:val="1"/>
          <w:numId w:val="4"/>
        </w:numPr>
      </w:pPr>
      <w:r>
        <w:t>Wartość artystyczną i zgodność z tematyką</w:t>
      </w:r>
    </w:p>
    <w:p w14:paraId="469AE3F0" w14:textId="2D941F03" w:rsidR="00D411AC" w:rsidRDefault="00D411AC" w:rsidP="00D411AC">
      <w:pPr>
        <w:numPr>
          <w:ilvl w:val="1"/>
          <w:numId w:val="4"/>
        </w:numPr>
      </w:pPr>
      <w:r>
        <w:t>Zgodność z tradycyjnymi formami</w:t>
      </w:r>
    </w:p>
    <w:p w14:paraId="38D6888F" w14:textId="7FC19EA4" w:rsidR="003A2B59" w:rsidRDefault="003A2B59" w:rsidP="00D411AC">
      <w:pPr>
        <w:numPr>
          <w:ilvl w:val="1"/>
          <w:numId w:val="4"/>
        </w:numPr>
      </w:pPr>
      <w:r>
        <w:t>Kompozycję, estetykę i staranność wykonania</w:t>
      </w:r>
    </w:p>
    <w:p w14:paraId="0E842D11" w14:textId="306F8FA2" w:rsidR="003A2B59" w:rsidRDefault="003A2B59" w:rsidP="00D411AC">
      <w:pPr>
        <w:numPr>
          <w:ilvl w:val="1"/>
          <w:numId w:val="4"/>
        </w:numPr>
      </w:pPr>
      <w:r>
        <w:t xml:space="preserve">Nowatorskie, autorskie pomysły </w:t>
      </w:r>
    </w:p>
    <w:p w14:paraId="600539BB" w14:textId="77777777" w:rsidR="003C50BC" w:rsidRPr="003C50BC" w:rsidRDefault="003C50BC" w:rsidP="003C50BC">
      <w:pPr>
        <w:pStyle w:val="Akapitzlist"/>
        <w:numPr>
          <w:ilvl w:val="1"/>
          <w:numId w:val="4"/>
        </w:numPr>
      </w:pPr>
      <w:r w:rsidRPr="003C50BC">
        <w:t>Indywidualne i twórcze podejście</w:t>
      </w:r>
    </w:p>
    <w:p w14:paraId="1D682FEC" w14:textId="77777777" w:rsidR="003A2B59" w:rsidRPr="00450E7F" w:rsidRDefault="003A2B59" w:rsidP="003A2B59">
      <w:pPr>
        <w:numPr>
          <w:ilvl w:val="0"/>
          <w:numId w:val="4"/>
        </w:numPr>
      </w:pPr>
      <w:r w:rsidRPr="00450E7F">
        <w:t>Decyzje jury są ostateczne.</w:t>
      </w:r>
    </w:p>
    <w:p w14:paraId="095B5193" w14:textId="472DA7F7" w:rsidR="00450E7F" w:rsidRPr="00450E7F" w:rsidRDefault="00184404" w:rsidP="003A2B59">
      <w:r>
        <w:pict w14:anchorId="332BA93D">
          <v:rect id="_x0000_i1032" style="width:433.2pt;height:1.25pt" o:hrpct="955" o:hralign="center" o:hrstd="t" o:hr="t" fillcolor="#a0a0a0" stroked="f"/>
        </w:pict>
      </w:r>
    </w:p>
    <w:p w14:paraId="071277E7" w14:textId="77777777" w:rsidR="00CE0CEB" w:rsidRDefault="00CE0CEB" w:rsidP="00450E7F">
      <w:pPr>
        <w:rPr>
          <w:b/>
          <w:bCs/>
        </w:rPr>
      </w:pPr>
    </w:p>
    <w:p w14:paraId="0150C94D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lastRenderedPageBreak/>
        <w:t>9. Nagrody i wyróżnienia</w:t>
      </w:r>
    </w:p>
    <w:p w14:paraId="13473CAF" w14:textId="23A0D58A" w:rsidR="00450E7F" w:rsidRPr="00450E7F" w:rsidRDefault="00450E7F" w:rsidP="00450E7F">
      <w:pPr>
        <w:numPr>
          <w:ilvl w:val="0"/>
          <w:numId w:val="6"/>
        </w:numPr>
      </w:pPr>
      <w:r w:rsidRPr="00450E7F">
        <w:t>Najlepsze prace zostaną nagrodzone i wyróżnione</w:t>
      </w:r>
    </w:p>
    <w:p w14:paraId="2EEFB169" w14:textId="0C5541CC" w:rsidR="00450E7F" w:rsidRPr="00450E7F" w:rsidRDefault="00450E7F" w:rsidP="00450E7F">
      <w:pPr>
        <w:numPr>
          <w:ilvl w:val="0"/>
          <w:numId w:val="6"/>
        </w:numPr>
      </w:pPr>
      <w:r w:rsidRPr="00450E7F">
        <w:t xml:space="preserve">Ostateczny podział nagród i interpretacja regulaminu należy do decyzji Komisji Konkursowej </w:t>
      </w:r>
      <w:r w:rsidR="003C50BC">
        <w:br/>
      </w:r>
      <w:r w:rsidRPr="00450E7F">
        <w:t>i Organizatorów</w:t>
      </w:r>
    </w:p>
    <w:p w14:paraId="3C75D216" w14:textId="5AB8E597" w:rsidR="00450E7F" w:rsidRPr="00450E7F" w:rsidRDefault="00450E7F" w:rsidP="00450E7F">
      <w:pPr>
        <w:numPr>
          <w:ilvl w:val="0"/>
          <w:numId w:val="6"/>
        </w:numPr>
      </w:pPr>
      <w:r w:rsidRPr="00450E7F">
        <w:t>Pula nagród</w:t>
      </w:r>
      <w:r w:rsidR="00A07268">
        <w:t xml:space="preserve"> wynosi</w:t>
      </w:r>
      <w:r w:rsidRPr="00450E7F">
        <w:t xml:space="preserve"> 11.000 zł (słownie: </w:t>
      </w:r>
      <w:r w:rsidR="00ED394B">
        <w:t>jedenaście tysięcy</w:t>
      </w:r>
      <w:r w:rsidR="00184404">
        <w:t xml:space="preserve"> złotych). Kwota może ulec zwiększeniu.</w:t>
      </w:r>
      <w:bookmarkStart w:id="0" w:name="_GoBack"/>
      <w:bookmarkEnd w:id="0"/>
    </w:p>
    <w:p w14:paraId="0F097C63" w14:textId="77777777" w:rsidR="00450E7F" w:rsidRPr="00450E7F" w:rsidRDefault="00450E7F" w:rsidP="00450E7F">
      <w:pPr>
        <w:numPr>
          <w:ilvl w:val="0"/>
          <w:numId w:val="6"/>
        </w:numPr>
      </w:pPr>
      <w:r w:rsidRPr="00450E7F">
        <w:t>Uczestnikom zostaną wręczone dyplomy i katalog wystawy.</w:t>
      </w:r>
    </w:p>
    <w:p w14:paraId="79F58A6C" w14:textId="77777777" w:rsidR="00450E7F" w:rsidRPr="00450E7F" w:rsidRDefault="00184404" w:rsidP="00450E7F">
      <w:r>
        <w:pict w14:anchorId="34F6123E">
          <v:rect id="_x0000_i1033" style="width:0;height:1.5pt" o:hralign="center" o:hrstd="t" o:hr="t" fillcolor="#a0a0a0" stroked="f"/>
        </w:pict>
      </w:r>
    </w:p>
    <w:p w14:paraId="5BCC54BB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10. Termin i miejsce rozstrzygnięcia konkursu</w:t>
      </w:r>
    </w:p>
    <w:p w14:paraId="71996E8A" w14:textId="4A9FDD69" w:rsidR="003C50BC" w:rsidRDefault="003C50BC" w:rsidP="003C50BC">
      <w:pPr>
        <w:numPr>
          <w:ilvl w:val="0"/>
          <w:numId w:val="7"/>
        </w:numPr>
      </w:pPr>
      <w:r w:rsidRPr="00450E7F">
        <w:t xml:space="preserve">Wyniki </w:t>
      </w:r>
      <w:r>
        <w:t>zostaną</w:t>
      </w:r>
      <w:r w:rsidRPr="00450E7F">
        <w:t xml:space="preserve"> ogłoszone podcza</w:t>
      </w:r>
      <w:r>
        <w:t>s wernisażu w październiku 2025 r.</w:t>
      </w:r>
    </w:p>
    <w:p w14:paraId="33EA3503" w14:textId="68CDE764" w:rsidR="003C50BC" w:rsidRDefault="003C50BC" w:rsidP="003C50BC">
      <w:pPr>
        <w:numPr>
          <w:ilvl w:val="0"/>
          <w:numId w:val="7"/>
        </w:numPr>
      </w:pPr>
      <w:r w:rsidRPr="00450E7F">
        <w:t xml:space="preserve">Wyniki </w:t>
      </w:r>
      <w:r>
        <w:t>zostaną opublikowane</w:t>
      </w:r>
      <w:r w:rsidRPr="00450E7F">
        <w:t xml:space="preserve"> na stronie </w:t>
      </w:r>
      <w:hyperlink r:id="rId7" w:history="1">
        <w:r w:rsidRPr="0002368E">
          <w:rPr>
            <w:rStyle w:val="Hipercze"/>
          </w:rPr>
          <w:t>www.9sil.org</w:t>
        </w:r>
      </w:hyperlink>
      <w:r>
        <w:t xml:space="preserve">  i </w:t>
      </w:r>
      <w:r w:rsidRPr="00367CED">
        <w:t>facebook.com/fundacja9sil</w:t>
      </w:r>
    </w:p>
    <w:p w14:paraId="5475AE15" w14:textId="1ECF00DD" w:rsidR="00CE0CEB" w:rsidRDefault="003C50BC" w:rsidP="00CE0CEB">
      <w:pPr>
        <w:numPr>
          <w:ilvl w:val="0"/>
          <w:numId w:val="7"/>
        </w:numPr>
      </w:pPr>
      <w:r w:rsidRPr="00450E7F">
        <w:t>Wybrane prace zostaną zaprezent</w:t>
      </w:r>
      <w:r w:rsidR="00CE0CEB">
        <w:t>owane na wystawie pokonkursowej</w:t>
      </w:r>
    </w:p>
    <w:p w14:paraId="1F7E859A" w14:textId="41A448E0" w:rsidR="00450E7F" w:rsidRDefault="00450E7F" w:rsidP="00CE0CEB">
      <w:pPr>
        <w:numPr>
          <w:ilvl w:val="0"/>
          <w:numId w:val="7"/>
        </w:numPr>
      </w:pPr>
      <w:r w:rsidRPr="00450E7F">
        <w:t xml:space="preserve">Wręczenie nagród i </w:t>
      </w:r>
      <w:r w:rsidR="00CE0CEB">
        <w:t xml:space="preserve">uroczyste </w:t>
      </w:r>
      <w:r w:rsidRPr="00450E7F">
        <w:t>otwarcie wystawy pokonkursowej</w:t>
      </w:r>
      <w:r w:rsidR="003C50BC">
        <w:t xml:space="preserve"> odbędzie się</w:t>
      </w:r>
      <w:r w:rsidR="00CE0CEB">
        <w:t xml:space="preserve"> </w:t>
      </w:r>
      <w:r w:rsidR="003C50BC">
        <w:t>w</w:t>
      </w:r>
      <w:r w:rsidRPr="00450E7F">
        <w:t xml:space="preserve"> Starej Karczmie w Jeleśni</w:t>
      </w:r>
    </w:p>
    <w:p w14:paraId="41F5C562" w14:textId="1D6676A4" w:rsidR="00CE0CEB" w:rsidRPr="00450E7F" w:rsidRDefault="00CE0CEB" w:rsidP="00CE0CEB">
      <w:pPr>
        <w:pStyle w:val="Akapitzlist"/>
        <w:numPr>
          <w:ilvl w:val="0"/>
          <w:numId w:val="7"/>
        </w:numPr>
      </w:pPr>
      <w:r>
        <w:t xml:space="preserve">Prace zostaną także wystawione </w:t>
      </w:r>
      <w:r w:rsidRPr="00CE0CEB">
        <w:t>w Gminnym Ośrodku Kultury w Jeleśni</w:t>
      </w:r>
    </w:p>
    <w:p w14:paraId="6EAB62B3" w14:textId="56D0A337" w:rsidR="003C50BC" w:rsidRDefault="003C50BC" w:rsidP="003C50BC">
      <w:pPr>
        <w:numPr>
          <w:ilvl w:val="0"/>
          <w:numId w:val="7"/>
        </w:numPr>
      </w:pPr>
      <w:r w:rsidRPr="00450E7F">
        <w:t>Laureaci zostaną powiadomieni o term</w:t>
      </w:r>
      <w:r>
        <w:t>inie i miejscu wręczenia nagród</w:t>
      </w:r>
    </w:p>
    <w:p w14:paraId="124EA8B8" w14:textId="408E2BE8" w:rsidR="003C50BC" w:rsidRPr="00450E7F" w:rsidRDefault="00450E7F" w:rsidP="003C50BC">
      <w:pPr>
        <w:numPr>
          <w:ilvl w:val="0"/>
          <w:numId w:val="7"/>
        </w:numPr>
      </w:pPr>
      <w:r w:rsidRPr="00450E7F">
        <w:t>Wystawa pokonkursowa będzie prezentowana na terenie kraju i za granicą</w:t>
      </w:r>
      <w:r w:rsidR="00D411AC">
        <w:t>.</w:t>
      </w:r>
      <w:r w:rsidRPr="00450E7F">
        <w:t xml:space="preserve"> </w:t>
      </w:r>
    </w:p>
    <w:p w14:paraId="789AE45C" w14:textId="77777777" w:rsidR="00450E7F" w:rsidRPr="00450E7F" w:rsidRDefault="00184404" w:rsidP="00450E7F">
      <w:r>
        <w:pict w14:anchorId="5F26ABF7">
          <v:rect id="_x0000_i1034" style="width:0;height:1.5pt" o:hralign="center" o:hrstd="t" o:hr="t" fillcolor="#a0a0a0" stroked="f"/>
        </w:pict>
      </w:r>
    </w:p>
    <w:p w14:paraId="3C269AEB" w14:textId="46C084FA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1</w:t>
      </w:r>
      <w:r w:rsidR="003C50BC">
        <w:rPr>
          <w:b/>
          <w:bCs/>
        </w:rPr>
        <w:t>1</w:t>
      </w:r>
      <w:r w:rsidRPr="00450E7F">
        <w:rPr>
          <w:b/>
          <w:bCs/>
        </w:rPr>
        <w:t>. Ochrona danych osobowych</w:t>
      </w:r>
    </w:p>
    <w:p w14:paraId="30120C47" w14:textId="78E01D59" w:rsidR="00450E7F" w:rsidRPr="00450E7F" w:rsidRDefault="00450E7F" w:rsidP="00450E7F">
      <w:pPr>
        <w:numPr>
          <w:ilvl w:val="0"/>
          <w:numId w:val="10"/>
        </w:numPr>
      </w:pPr>
      <w:r w:rsidRPr="00450E7F">
        <w:t>Klauzula RODO zawarta jest w karcie zgłoszenia, która stan</w:t>
      </w:r>
      <w:r w:rsidR="003C50BC">
        <w:t>owi integralną część regulaminu</w:t>
      </w:r>
    </w:p>
    <w:p w14:paraId="3F6DD0A4" w14:textId="77777777" w:rsidR="00450E7F" w:rsidRPr="00450E7F" w:rsidRDefault="00450E7F" w:rsidP="00450E7F">
      <w:pPr>
        <w:numPr>
          <w:ilvl w:val="0"/>
          <w:numId w:val="10"/>
        </w:numPr>
      </w:pPr>
      <w:r w:rsidRPr="00450E7F">
        <w:t>Dane uczestników będą przetwarzane wyłącznie na potrzeby konkursu.</w:t>
      </w:r>
    </w:p>
    <w:p w14:paraId="72E9FD0A" w14:textId="77777777" w:rsidR="00450E7F" w:rsidRPr="00450E7F" w:rsidRDefault="00184404" w:rsidP="00450E7F">
      <w:r>
        <w:pict w14:anchorId="134444EE">
          <v:rect id="_x0000_i1035" style="width:0;height:1.5pt" o:hralign="center" o:hrstd="t" o:hr="t" fillcolor="#a0a0a0" stroked="f"/>
        </w:pict>
      </w:r>
    </w:p>
    <w:p w14:paraId="159D6431" w14:textId="1FEE6D4D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1</w:t>
      </w:r>
      <w:r w:rsidR="003C50BC">
        <w:rPr>
          <w:b/>
          <w:bCs/>
        </w:rPr>
        <w:t>2</w:t>
      </w:r>
      <w:r w:rsidRPr="00450E7F">
        <w:rPr>
          <w:b/>
          <w:bCs/>
        </w:rPr>
        <w:t>. Postanowienia końcowe</w:t>
      </w:r>
    </w:p>
    <w:p w14:paraId="52197382" w14:textId="5E7169F2" w:rsidR="00450E7F" w:rsidRPr="00450E7F" w:rsidRDefault="00450E7F" w:rsidP="00450E7F">
      <w:pPr>
        <w:numPr>
          <w:ilvl w:val="0"/>
          <w:numId w:val="11"/>
        </w:numPr>
      </w:pPr>
      <w:r w:rsidRPr="00450E7F">
        <w:t xml:space="preserve">Organizator nie ponosi odpowiedzialności za usługi pocztowe, kurierskie, elektroniczne </w:t>
      </w:r>
      <w:r w:rsidR="003C50BC">
        <w:t>oraz za działania osób trzecich</w:t>
      </w:r>
    </w:p>
    <w:p w14:paraId="3571158C" w14:textId="027A6E47" w:rsidR="00450E7F" w:rsidRPr="00450E7F" w:rsidRDefault="00450E7F" w:rsidP="00450E7F">
      <w:pPr>
        <w:numPr>
          <w:ilvl w:val="0"/>
          <w:numId w:val="11"/>
        </w:numPr>
      </w:pPr>
      <w:r w:rsidRPr="00450E7F">
        <w:t>Organizator zastrzega sobie prawo do zmiany regulaminu, odwołania lub przerwa</w:t>
      </w:r>
      <w:r w:rsidR="003C50BC">
        <w:t>nia konkursu z ważnych przyczyn</w:t>
      </w:r>
    </w:p>
    <w:p w14:paraId="191D26BD" w14:textId="3D489498" w:rsidR="00450E7F" w:rsidRPr="00450E7F" w:rsidRDefault="00184404" w:rsidP="003A2B59">
      <w:r>
        <w:pict w14:anchorId="3D1527D1">
          <v:rect id="_x0000_i1036" style="width:0;height:1.5pt" o:hralign="center" o:hrstd="t" o:hr="t" fillcolor="#a0a0a0" stroked="f"/>
        </w:pict>
      </w:r>
    </w:p>
    <w:p w14:paraId="0E63CE4B" w14:textId="61A111F4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t>1</w:t>
      </w:r>
      <w:r w:rsidR="003A2B59">
        <w:rPr>
          <w:b/>
          <w:bCs/>
        </w:rPr>
        <w:t>4</w:t>
      </w:r>
      <w:r w:rsidRPr="00450E7F">
        <w:rPr>
          <w:b/>
          <w:bCs/>
        </w:rPr>
        <w:t>. Kontakt</w:t>
      </w:r>
    </w:p>
    <w:p w14:paraId="4C852E47" w14:textId="1ADF642B" w:rsidR="00BC2E2E" w:rsidRDefault="00BC2E2E" w:rsidP="00BC2E2E">
      <w:pPr>
        <w:rPr>
          <w:color w:val="FF0000"/>
        </w:rPr>
      </w:pPr>
      <w:r>
        <w:t>Wszelkie Informacje o konkursie udzielaj</w:t>
      </w:r>
      <w:r w:rsidR="00CE0CEB">
        <w:t>ą</w:t>
      </w:r>
      <w:r>
        <w:t xml:space="preserve"> organizatorzy:</w:t>
      </w:r>
      <w:r w:rsidR="00AD5D8D" w:rsidRPr="00AD5D8D">
        <w:rPr>
          <w:color w:val="FF0000"/>
        </w:rPr>
        <w:t xml:space="preserve"> </w:t>
      </w:r>
    </w:p>
    <w:p w14:paraId="317CAFE2" w14:textId="3B0F1429" w:rsidR="00450E7F" w:rsidRPr="00450E7F" w:rsidRDefault="00AF5D7E" w:rsidP="00BC2E2E">
      <w:pPr>
        <w:pStyle w:val="Akapitzlist"/>
        <w:numPr>
          <w:ilvl w:val="0"/>
          <w:numId w:val="14"/>
        </w:numPr>
      </w:pPr>
      <w:r>
        <w:t>Monika Wróbel</w:t>
      </w:r>
      <w:r w:rsidR="00AD5D8D">
        <w:t xml:space="preserve">, </w:t>
      </w:r>
      <w:r w:rsidR="00AD5D8D" w:rsidRPr="00AD5D8D">
        <w:t>Prezes Fundacji 9sił</w:t>
      </w:r>
      <w:r w:rsidR="00AD5D8D">
        <w:t xml:space="preserve"> -</w:t>
      </w:r>
      <w:r w:rsidR="00AD5D8D" w:rsidRPr="00AD5D8D">
        <w:t xml:space="preserve"> </w:t>
      </w:r>
      <w:r w:rsidR="00450E7F" w:rsidRPr="00450E7F">
        <w:t xml:space="preserve"> tel. 602 893</w:t>
      </w:r>
      <w:r w:rsidR="00AD5D8D">
        <w:t> </w:t>
      </w:r>
      <w:r w:rsidR="00450E7F" w:rsidRPr="00450E7F">
        <w:t>485</w:t>
      </w:r>
      <w:r w:rsidR="00AD5D8D">
        <w:t xml:space="preserve">, </w:t>
      </w:r>
      <w:r w:rsidR="00AD5D8D" w:rsidRPr="00AD5D8D">
        <w:t>email: fundacja9sil@gmail.com</w:t>
      </w:r>
    </w:p>
    <w:p w14:paraId="630CF57D" w14:textId="3FE04255" w:rsidR="00450E7F" w:rsidRPr="00450E7F" w:rsidRDefault="00AD5D8D" w:rsidP="00AD5D8D">
      <w:pPr>
        <w:numPr>
          <w:ilvl w:val="0"/>
          <w:numId w:val="12"/>
        </w:numPr>
      </w:pPr>
      <w:r>
        <w:t xml:space="preserve">Zbigniew </w:t>
      </w:r>
      <w:proofErr w:type="spellStart"/>
      <w:r>
        <w:t>Micherdziński</w:t>
      </w:r>
      <w:proofErr w:type="spellEnd"/>
      <w:r>
        <w:t xml:space="preserve">, Kurator wystawy - </w:t>
      </w:r>
      <w:r w:rsidR="00450E7F" w:rsidRPr="00450E7F">
        <w:t>tel. 664 985 045</w:t>
      </w:r>
    </w:p>
    <w:p w14:paraId="0332AAB5" w14:textId="77777777" w:rsidR="00450E7F" w:rsidRPr="00450E7F" w:rsidRDefault="00184404" w:rsidP="00450E7F">
      <w:r>
        <w:pict w14:anchorId="6FA55018">
          <v:rect id="_x0000_i1037" style="width:0;height:1.5pt" o:hralign="center" o:hrstd="t" o:hr="t" fillcolor="#a0a0a0" stroked="f"/>
        </w:pict>
      </w:r>
    </w:p>
    <w:p w14:paraId="49CBA39E" w14:textId="77777777" w:rsidR="00450E7F" w:rsidRPr="00450E7F" w:rsidRDefault="00450E7F" w:rsidP="00450E7F">
      <w:pPr>
        <w:rPr>
          <w:b/>
          <w:bCs/>
        </w:rPr>
      </w:pPr>
      <w:r w:rsidRPr="00450E7F">
        <w:rPr>
          <w:b/>
          <w:bCs/>
        </w:rPr>
        <w:lastRenderedPageBreak/>
        <w:t>Załączniki</w:t>
      </w:r>
    </w:p>
    <w:p w14:paraId="2450B147" w14:textId="03B62938" w:rsidR="00450E7F" w:rsidRPr="00450E7F" w:rsidRDefault="00450E7F" w:rsidP="00450E7F">
      <w:pPr>
        <w:numPr>
          <w:ilvl w:val="0"/>
          <w:numId w:val="13"/>
        </w:numPr>
      </w:pPr>
      <w:r w:rsidRPr="00450E7F">
        <w:t>Karta zgłoszenia konkursowego z klauzulą RODO (do pobrania ze strony</w:t>
      </w:r>
      <w:r w:rsidR="00367CED">
        <w:t xml:space="preserve"> </w:t>
      </w:r>
      <w:hyperlink r:id="rId8" w:history="1">
        <w:r w:rsidR="00367CED" w:rsidRPr="00D7112A">
          <w:rPr>
            <w:rStyle w:val="Hipercze"/>
          </w:rPr>
          <w:t>www.9sil.org</w:t>
        </w:r>
      </w:hyperlink>
      <w:r w:rsidR="00367CED">
        <w:t xml:space="preserve"> </w:t>
      </w:r>
      <w:r w:rsidR="00CE0CEB">
        <w:br/>
        <w:t>oraz</w:t>
      </w:r>
      <w:r w:rsidR="00367CED">
        <w:t xml:space="preserve"> </w:t>
      </w:r>
      <w:r w:rsidR="00367CED" w:rsidRPr="00367CED">
        <w:t>facebook.com/fundacja9sil</w:t>
      </w:r>
      <w:r w:rsidR="00367CED">
        <w:t xml:space="preserve"> wraz z regulaminem).</w:t>
      </w:r>
    </w:p>
    <w:p w14:paraId="46ADC935" w14:textId="6A8E87D2" w:rsidR="00450E7F" w:rsidRPr="00450E7F" w:rsidRDefault="00450E7F" w:rsidP="00450E7F"/>
    <w:p w14:paraId="4C866425" w14:textId="77777777" w:rsidR="00450E7F" w:rsidRPr="00450E7F" w:rsidRDefault="00450E7F" w:rsidP="00450E7F">
      <w:pPr>
        <w:rPr>
          <w:vanish/>
        </w:rPr>
      </w:pPr>
      <w:r w:rsidRPr="00450E7F">
        <w:rPr>
          <w:vanish/>
        </w:rPr>
        <w:t>Początek formularza</w:t>
      </w:r>
    </w:p>
    <w:p w14:paraId="5ABCCCE9" w14:textId="77777777" w:rsidR="00450E7F" w:rsidRPr="00450E7F" w:rsidRDefault="00450E7F" w:rsidP="00450E7F">
      <w:pPr>
        <w:rPr>
          <w:vanish/>
        </w:rPr>
      </w:pPr>
      <w:r w:rsidRPr="00450E7F">
        <w:rPr>
          <w:vanish/>
        </w:rPr>
        <w:t>Dół formularza</w:t>
      </w:r>
    </w:p>
    <w:p w14:paraId="4AA4C217" w14:textId="77777777" w:rsidR="00BC3BEB" w:rsidRDefault="00BC3BEB"/>
    <w:sectPr w:rsidR="00BC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670"/>
    <w:multiLevelType w:val="multilevel"/>
    <w:tmpl w:val="E81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3D99"/>
    <w:multiLevelType w:val="multilevel"/>
    <w:tmpl w:val="D348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31173"/>
    <w:multiLevelType w:val="multilevel"/>
    <w:tmpl w:val="132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86508"/>
    <w:multiLevelType w:val="multilevel"/>
    <w:tmpl w:val="867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F0EC9"/>
    <w:multiLevelType w:val="multilevel"/>
    <w:tmpl w:val="B0C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A5FB3"/>
    <w:multiLevelType w:val="multilevel"/>
    <w:tmpl w:val="476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B5771"/>
    <w:multiLevelType w:val="multilevel"/>
    <w:tmpl w:val="9DE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3311A"/>
    <w:multiLevelType w:val="multilevel"/>
    <w:tmpl w:val="E06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B69E6"/>
    <w:multiLevelType w:val="multilevel"/>
    <w:tmpl w:val="C04E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56E68"/>
    <w:multiLevelType w:val="multilevel"/>
    <w:tmpl w:val="B69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A1B5F"/>
    <w:multiLevelType w:val="hybridMultilevel"/>
    <w:tmpl w:val="9B56B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D6F81"/>
    <w:multiLevelType w:val="multilevel"/>
    <w:tmpl w:val="CD9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E3221"/>
    <w:multiLevelType w:val="multilevel"/>
    <w:tmpl w:val="8F3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06DC4"/>
    <w:multiLevelType w:val="multilevel"/>
    <w:tmpl w:val="6B8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7F"/>
    <w:rsid w:val="00084429"/>
    <w:rsid w:val="00184404"/>
    <w:rsid w:val="00264B4F"/>
    <w:rsid w:val="002A1A56"/>
    <w:rsid w:val="002F018C"/>
    <w:rsid w:val="00303008"/>
    <w:rsid w:val="00367CED"/>
    <w:rsid w:val="003A1ABD"/>
    <w:rsid w:val="003A2B59"/>
    <w:rsid w:val="003C50BC"/>
    <w:rsid w:val="00450E7F"/>
    <w:rsid w:val="004E5753"/>
    <w:rsid w:val="00540DEF"/>
    <w:rsid w:val="005718B8"/>
    <w:rsid w:val="006224CA"/>
    <w:rsid w:val="00636DEC"/>
    <w:rsid w:val="00655676"/>
    <w:rsid w:val="00677C4C"/>
    <w:rsid w:val="006D3B6F"/>
    <w:rsid w:val="00735800"/>
    <w:rsid w:val="0079234C"/>
    <w:rsid w:val="007C3D90"/>
    <w:rsid w:val="00893B8C"/>
    <w:rsid w:val="008C566F"/>
    <w:rsid w:val="00A07268"/>
    <w:rsid w:val="00A7399F"/>
    <w:rsid w:val="00AD5D8D"/>
    <w:rsid w:val="00AE0BE9"/>
    <w:rsid w:val="00AF5D7E"/>
    <w:rsid w:val="00B33774"/>
    <w:rsid w:val="00BB283E"/>
    <w:rsid w:val="00BC2E2E"/>
    <w:rsid w:val="00BC3BEB"/>
    <w:rsid w:val="00BE1F94"/>
    <w:rsid w:val="00CA481F"/>
    <w:rsid w:val="00CE0CEB"/>
    <w:rsid w:val="00D411AC"/>
    <w:rsid w:val="00E259ED"/>
    <w:rsid w:val="00E47B04"/>
    <w:rsid w:val="00ED394B"/>
    <w:rsid w:val="00F001E3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9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E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E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E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E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E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E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E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E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E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E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E7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D3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9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72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E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E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E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E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E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E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E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E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E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E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E7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D3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9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7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5540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6264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si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9si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3A11-9989-46BE-B28F-C774D02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Wróbel-Fafrowicz</dc:creator>
  <cp:lastModifiedBy>Przemysław Ficek</cp:lastModifiedBy>
  <cp:revision>5</cp:revision>
  <cp:lastPrinted>2025-08-07T17:34:00Z</cp:lastPrinted>
  <dcterms:created xsi:type="dcterms:W3CDTF">2025-08-07T17:33:00Z</dcterms:created>
  <dcterms:modified xsi:type="dcterms:W3CDTF">2025-08-07T17:37:00Z</dcterms:modified>
</cp:coreProperties>
</file>